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F92" w:rsidRPr="00302C3B" w:rsidRDefault="00F24F92" w:rsidP="00F24F92">
      <w:pPr>
        <w:shd w:val="clear" w:color="auto" w:fill="FFFFFF"/>
        <w:spacing w:before="100" w:beforeAutospacing="1" w:after="100" w:afterAutospacing="1" w:line="240" w:lineRule="atLeast"/>
        <w:rPr>
          <w:rFonts w:asciiTheme="majorHAnsi" w:eastAsia="Times New Roman" w:hAnsiTheme="majorHAnsi" w:cs="Arial"/>
          <w:color w:val="000000"/>
          <w:sz w:val="32"/>
          <w:szCs w:val="28"/>
        </w:rPr>
      </w:pPr>
      <w:bookmarkStart w:id="0" w:name="_GoBack"/>
      <w:r w:rsidRPr="00302C3B">
        <w:rPr>
          <w:rFonts w:asciiTheme="majorHAnsi" w:eastAsia="Times New Roman" w:hAnsiTheme="majorHAnsi" w:cs="Arial"/>
          <w:i/>
          <w:iCs/>
          <w:color w:val="000000"/>
          <w:sz w:val="32"/>
          <w:szCs w:val="28"/>
        </w:rPr>
        <w:t xml:space="preserve">Breast Cancer: </w:t>
      </w:r>
      <w:r w:rsidR="0037018D" w:rsidRPr="00302C3B">
        <w:rPr>
          <w:rFonts w:asciiTheme="majorHAnsi" w:eastAsia="Times New Roman" w:hAnsiTheme="majorHAnsi" w:cs="Arial"/>
          <w:i/>
          <w:iCs/>
          <w:color w:val="000000"/>
          <w:sz w:val="32"/>
          <w:szCs w:val="28"/>
        </w:rPr>
        <w:t xml:space="preserve">A Natural Approach </w:t>
      </w:r>
    </w:p>
    <w:p w:rsidR="0063307B" w:rsidRDefault="004B1F7F" w:rsidP="004B1F7F">
      <w:pPr>
        <w:rPr>
          <w:rFonts w:asciiTheme="majorHAnsi" w:hAnsiTheme="majorHAnsi"/>
          <w:b/>
          <w:sz w:val="28"/>
          <w:szCs w:val="28"/>
        </w:rPr>
      </w:pPr>
      <w:proofErr w:type="gramStart"/>
      <w:r w:rsidRPr="00AB6A38">
        <w:rPr>
          <w:rFonts w:asciiTheme="majorHAnsi" w:hAnsiTheme="majorHAnsi"/>
          <w:b/>
          <w:sz w:val="28"/>
          <w:szCs w:val="28"/>
        </w:rPr>
        <w:t>By Gary Null</w:t>
      </w:r>
      <w:r w:rsidR="00F24F92" w:rsidRPr="00AB6A38">
        <w:rPr>
          <w:rFonts w:asciiTheme="majorHAnsi" w:hAnsiTheme="majorHAnsi"/>
          <w:b/>
          <w:sz w:val="28"/>
          <w:szCs w:val="28"/>
        </w:rPr>
        <w:t xml:space="preserve">, </w:t>
      </w:r>
      <w:r w:rsidR="00CA3C62" w:rsidRPr="00AB6A38">
        <w:rPr>
          <w:rFonts w:asciiTheme="majorHAnsi" w:hAnsiTheme="majorHAnsi"/>
          <w:b/>
          <w:sz w:val="28"/>
          <w:szCs w:val="28"/>
        </w:rPr>
        <w:t>Ph.D.</w:t>
      </w:r>
      <w:proofErr w:type="gramEnd"/>
    </w:p>
    <w:p w:rsidR="00DF1815" w:rsidRDefault="00DF1815" w:rsidP="004B1F7F">
      <w:pPr>
        <w:rPr>
          <w:rFonts w:asciiTheme="majorHAnsi" w:hAnsiTheme="majorHAnsi"/>
          <w:b/>
          <w:sz w:val="28"/>
          <w:szCs w:val="28"/>
        </w:rPr>
      </w:pPr>
    </w:p>
    <w:p w:rsidR="0063307B" w:rsidRPr="0063307B" w:rsidRDefault="0063307B" w:rsidP="004B1F7F">
      <w:pPr>
        <w:rPr>
          <w:rFonts w:asciiTheme="majorHAnsi" w:hAnsiTheme="majorHAnsi"/>
          <w:b/>
          <w:sz w:val="28"/>
          <w:szCs w:val="28"/>
        </w:rPr>
      </w:pPr>
      <w:r>
        <w:rPr>
          <w:rFonts w:asciiTheme="majorHAnsi" w:hAnsiTheme="majorHAnsi" w:cs="Arial"/>
          <w:color w:val="333333"/>
          <w:shd w:val="clear" w:color="auto" w:fill="FFFFFF"/>
        </w:rPr>
        <w:t>I</w:t>
      </w:r>
      <w:r w:rsidRPr="00012592">
        <w:rPr>
          <w:rFonts w:asciiTheme="majorHAnsi" w:hAnsiTheme="majorHAnsi" w:cs="Arial"/>
          <w:color w:val="333333"/>
          <w:shd w:val="clear" w:color="auto" w:fill="FFFFFF"/>
        </w:rPr>
        <w:t>t is estimated that</w:t>
      </w:r>
      <w:r w:rsidR="00446F34">
        <w:rPr>
          <w:rFonts w:asciiTheme="majorHAnsi" w:hAnsiTheme="majorHAnsi" w:cs="Arial"/>
          <w:color w:val="333333"/>
          <w:shd w:val="clear" w:color="auto" w:fill="FFFFFF"/>
        </w:rPr>
        <w:t xml:space="preserve"> this year</w:t>
      </w:r>
      <w:r w:rsidR="00547FFE">
        <w:rPr>
          <w:rFonts w:asciiTheme="majorHAnsi" w:hAnsiTheme="majorHAnsi" w:cs="Arial"/>
          <w:color w:val="333333"/>
          <w:shd w:val="clear" w:color="auto" w:fill="FFFFFF"/>
        </w:rPr>
        <w:t xml:space="preserve"> alone</w:t>
      </w:r>
      <w:r w:rsidRPr="00012592">
        <w:rPr>
          <w:rFonts w:asciiTheme="majorHAnsi" w:hAnsiTheme="majorHAnsi" w:cs="Arial"/>
          <w:color w:val="333333"/>
          <w:shd w:val="clear" w:color="auto" w:fill="FFFFFF"/>
        </w:rPr>
        <w:t xml:space="preserve"> over 220,000 women in the United States will be diagnosed with breast canc</w:t>
      </w:r>
      <w:r>
        <w:rPr>
          <w:rFonts w:asciiTheme="majorHAnsi" w:hAnsiTheme="majorHAnsi" w:cs="Arial"/>
          <w:color w:val="333333"/>
          <w:shd w:val="clear" w:color="auto" w:fill="FFFFFF"/>
        </w:rPr>
        <w:t>er and more than 40,000 women will lose their lives to this devastating disease</w:t>
      </w:r>
      <w:r w:rsidR="002550F4">
        <w:rPr>
          <w:rFonts w:asciiTheme="majorHAnsi" w:hAnsiTheme="majorHAnsi" w:cs="Arial"/>
          <w:color w:val="333333"/>
          <w:shd w:val="clear" w:color="auto" w:fill="FFFFFF"/>
        </w:rPr>
        <w:t xml:space="preserve"> </w:t>
      </w:r>
      <w:r>
        <w:rPr>
          <w:rFonts w:asciiTheme="majorHAnsi" w:hAnsiTheme="majorHAnsi" w:cs="Arial"/>
          <w:color w:val="333333"/>
          <w:shd w:val="clear" w:color="auto" w:fill="FFFFFF"/>
        </w:rPr>
        <w:t>(1)</w:t>
      </w:r>
      <w:r w:rsidR="002550F4">
        <w:rPr>
          <w:rFonts w:asciiTheme="majorHAnsi" w:hAnsiTheme="majorHAnsi" w:cs="Arial"/>
          <w:color w:val="333333"/>
          <w:shd w:val="clear" w:color="auto" w:fill="FFFFFF"/>
        </w:rPr>
        <w:t>.</w:t>
      </w:r>
      <w:r>
        <w:rPr>
          <w:rFonts w:asciiTheme="majorHAnsi" w:hAnsiTheme="majorHAnsi" w:cs="Arial"/>
          <w:color w:val="333333"/>
          <w:shd w:val="clear" w:color="auto" w:fill="FFFFFF"/>
        </w:rPr>
        <w:t xml:space="preserve"> </w:t>
      </w:r>
      <w:r w:rsidR="00DF1815" w:rsidRPr="00012592">
        <w:rPr>
          <w:rFonts w:asciiTheme="majorHAnsi" w:hAnsiTheme="majorHAnsi" w:cs="Lucida Sans Unicode"/>
          <w:color w:val="403838"/>
          <w:shd w:val="clear" w:color="auto" w:fill="FFFFFF"/>
        </w:rPr>
        <w:t>B</w:t>
      </w:r>
      <w:r w:rsidR="00DF1815" w:rsidRPr="00012592">
        <w:rPr>
          <w:rFonts w:asciiTheme="majorHAnsi" w:hAnsiTheme="majorHAnsi" w:cs="Arial"/>
          <w:color w:val="333333"/>
          <w:shd w:val="clear" w:color="auto" w:fill="FFFFFF"/>
        </w:rPr>
        <w:t>reast cancer</w:t>
      </w:r>
      <w:r w:rsidR="00DF1815">
        <w:rPr>
          <w:rFonts w:asciiTheme="majorHAnsi" w:hAnsiTheme="majorHAnsi" w:cs="Arial"/>
          <w:color w:val="333333"/>
          <w:shd w:val="clear" w:color="auto" w:fill="FFFFFF"/>
        </w:rPr>
        <w:t xml:space="preserve"> is the second </w:t>
      </w:r>
      <w:r w:rsidR="00DF1815" w:rsidRPr="00012592">
        <w:rPr>
          <w:rFonts w:asciiTheme="majorHAnsi" w:hAnsiTheme="majorHAnsi" w:cs="Arial"/>
          <w:color w:val="333333"/>
          <w:shd w:val="clear" w:color="auto" w:fill="FFFFFF"/>
        </w:rPr>
        <w:t>leading cause of death and m</w:t>
      </w:r>
      <w:r w:rsidR="00DF1815">
        <w:rPr>
          <w:rFonts w:asciiTheme="majorHAnsi" w:hAnsiTheme="majorHAnsi" w:cs="Arial"/>
          <w:color w:val="333333"/>
          <w:shd w:val="clear" w:color="auto" w:fill="FFFFFF"/>
        </w:rPr>
        <w:t>ost commonly diagnosed cancer among American</w:t>
      </w:r>
      <w:r w:rsidR="00DF1815" w:rsidRPr="00012592">
        <w:rPr>
          <w:rFonts w:asciiTheme="majorHAnsi" w:hAnsiTheme="majorHAnsi" w:cs="Arial"/>
          <w:color w:val="333333"/>
          <w:shd w:val="clear" w:color="auto" w:fill="FFFFFF"/>
        </w:rPr>
        <w:t xml:space="preserve"> women (2)</w:t>
      </w:r>
      <w:r w:rsidR="00DF1815">
        <w:rPr>
          <w:rFonts w:asciiTheme="majorHAnsi" w:hAnsiTheme="majorHAnsi" w:cs="Arial"/>
          <w:color w:val="333333"/>
          <w:shd w:val="clear" w:color="auto" w:fill="FFFFFF"/>
        </w:rPr>
        <w:t xml:space="preserve">. </w:t>
      </w:r>
      <w:r w:rsidR="001811EA" w:rsidRPr="00012592">
        <w:rPr>
          <w:rFonts w:asciiTheme="majorHAnsi" w:hAnsiTheme="majorHAnsi" w:cs="Lucida Sans Unicode"/>
          <w:color w:val="403838"/>
          <w:shd w:val="clear" w:color="auto" w:fill="FFFFFF"/>
        </w:rPr>
        <w:t xml:space="preserve">Despite </w:t>
      </w:r>
      <w:r w:rsidR="00A863D0">
        <w:rPr>
          <w:rFonts w:asciiTheme="majorHAnsi" w:hAnsiTheme="majorHAnsi" w:cs="Lucida Sans Unicode"/>
          <w:color w:val="403838"/>
          <w:shd w:val="clear" w:color="auto" w:fill="FFFFFF"/>
        </w:rPr>
        <w:t xml:space="preserve">tens of </w:t>
      </w:r>
      <w:r w:rsidR="001811EA" w:rsidRPr="00012592">
        <w:rPr>
          <w:rFonts w:asciiTheme="majorHAnsi" w:hAnsiTheme="majorHAnsi" w:cs="Lucida Sans Unicode"/>
          <w:color w:val="403838"/>
          <w:shd w:val="clear" w:color="auto" w:fill="FFFFFF"/>
        </w:rPr>
        <w:t>mill</w:t>
      </w:r>
      <w:r>
        <w:rPr>
          <w:rFonts w:asciiTheme="majorHAnsi" w:hAnsiTheme="majorHAnsi" w:cs="Lucida Sans Unicode"/>
          <w:color w:val="403838"/>
          <w:shd w:val="clear" w:color="auto" w:fill="FFFFFF"/>
        </w:rPr>
        <w:t>ions of dollars invested into research each year</w:t>
      </w:r>
      <w:r w:rsidR="00DF1815">
        <w:rPr>
          <w:rFonts w:asciiTheme="majorHAnsi" w:hAnsiTheme="majorHAnsi" w:cs="Lucida Sans Unicode"/>
          <w:color w:val="403838"/>
          <w:shd w:val="clear" w:color="auto" w:fill="FFFFFF"/>
        </w:rPr>
        <w:t>, little</w:t>
      </w:r>
      <w:r>
        <w:rPr>
          <w:rFonts w:asciiTheme="majorHAnsi" w:hAnsiTheme="majorHAnsi" w:cs="Lucida Sans Unicode"/>
          <w:color w:val="403838"/>
          <w:shd w:val="clear" w:color="auto" w:fill="FFFFFF"/>
        </w:rPr>
        <w:t xml:space="preserve"> progress has been made in the fight against breast cancer</w:t>
      </w:r>
      <w:r w:rsidR="000651E1" w:rsidRPr="00012592">
        <w:rPr>
          <w:rFonts w:asciiTheme="majorHAnsi" w:hAnsiTheme="majorHAnsi" w:cs="Lucida Sans Unicode"/>
          <w:color w:val="403838"/>
          <w:shd w:val="clear" w:color="auto" w:fill="FFFFFF"/>
        </w:rPr>
        <w:t>.</w:t>
      </w:r>
      <w:r w:rsidR="002550F4">
        <w:rPr>
          <w:rFonts w:asciiTheme="majorHAnsi" w:hAnsiTheme="majorHAnsi" w:cs="Lucida Sans Unicode"/>
          <w:color w:val="403838"/>
          <w:shd w:val="clear" w:color="auto" w:fill="FFFFFF"/>
        </w:rPr>
        <w:t xml:space="preserve"> Not only are</w:t>
      </w:r>
      <w:r>
        <w:rPr>
          <w:rFonts w:asciiTheme="majorHAnsi" w:hAnsiTheme="majorHAnsi" w:cs="Lucida Sans Unicode"/>
          <w:color w:val="403838"/>
          <w:shd w:val="clear" w:color="auto" w:fill="FFFFFF"/>
        </w:rPr>
        <w:t xml:space="preserve"> </w:t>
      </w:r>
      <w:r w:rsidR="00D87911">
        <w:rPr>
          <w:rFonts w:asciiTheme="majorHAnsi" w:hAnsiTheme="majorHAnsi" w:cs="Lucida Sans Unicode"/>
          <w:color w:val="403838"/>
          <w:shd w:val="clear" w:color="auto" w:fill="FFFFFF"/>
        </w:rPr>
        <w:t>mainstream treatments like chemothera</w:t>
      </w:r>
      <w:r w:rsidR="00446F34">
        <w:rPr>
          <w:rFonts w:asciiTheme="majorHAnsi" w:hAnsiTheme="majorHAnsi" w:cs="Lucida Sans Unicode"/>
          <w:color w:val="403838"/>
          <w:shd w:val="clear" w:color="auto" w:fill="FFFFFF"/>
        </w:rPr>
        <w:t>py, radiation and surgery</w:t>
      </w:r>
      <w:r w:rsidR="002550F4">
        <w:rPr>
          <w:rFonts w:asciiTheme="majorHAnsi" w:hAnsiTheme="majorHAnsi" w:cs="Lucida Sans Unicode"/>
          <w:color w:val="403838"/>
          <w:shd w:val="clear" w:color="auto" w:fill="FFFFFF"/>
        </w:rPr>
        <w:t xml:space="preserve"> generally not very effective</w:t>
      </w:r>
      <w:r w:rsidR="00547FFE">
        <w:rPr>
          <w:rFonts w:asciiTheme="majorHAnsi" w:hAnsiTheme="majorHAnsi" w:cs="Lucida Sans Unicode"/>
          <w:color w:val="403838"/>
          <w:shd w:val="clear" w:color="auto" w:fill="FFFFFF"/>
        </w:rPr>
        <w:t>, they also</w:t>
      </w:r>
      <w:r w:rsidR="00446F34">
        <w:rPr>
          <w:rFonts w:asciiTheme="majorHAnsi" w:hAnsiTheme="majorHAnsi" w:cs="Lucida Sans Unicode"/>
          <w:color w:val="403838"/>
          <w:shd w:val="clear" w:color="auto" w:fill="FFFFFF"/>
        </w:rPr>
        <w:t xml:space="preserve"> come with a host of </w:t>
      </w:r>
      <w:r w:rsidR="00547FFE">
        <w:rPr>
          <w:rFonts w:asciiTheme="majorHAnsi" w:hAnsiTheme="majorHAnsi" w:cs="Lucida Sans Unicode"/>
          <w:color w:val="403838"/>
          <w:shd w:val="clear" w:color="auto" w:fill="FFFFFF"/>
        </w:rPr>
        <w:t>dangerous, and sometimes</w:t>
      </w:r>
      <w:r w:rsidR="00446F34">
        <w:rPr>
          <w:rFonts w:asciiTheme="majorHAnsi" w:hAnsiTheme="majorHAnsi" w:cs="Lucida Sans Unicode"/>
          <w:color w:val="403838"/>
          <w:shd w:val="clear" w:color="auto" w:fill="FFFFFF"/>
        </w:rPr>
        <w:t xml:space="preserve"> deadly</w:t>
      </w:r>
      <w:r w:rsidR="00DF1815">
        <w:rPr>
          <w:rFonts w:asciiTheme="majorHAnsi" w:hAnsiTheme="majorHAnsi" w:cs="Lucida Sans Unicode"/>
          <w:color w:val="403838"/>
          <w:shd w:val="clear" w:color="auto" w:fill="FFFFFF"/>
        </w:rPr>
        <w:t>,</w:t>
      </w:r>
      <w:r w:rsidR="00446F34">
        <w:rPr>
          <w:rFonts w:asciiTheme="majorHAnsi" w:hAnsiTheme="majorHAnsi" w:cs="Lucida Sans Unicode"/>
          <w:color w:val="403838"/>
          <w:shd w:val="clear" w:color="auto" w:fill="FFFFFF"/>
        </w:rPr>
        <w:t xml:space="preserve"> side effects.</w:t>
      </w:r>
      <w:r w:rsidR="000651E1" w:rsidRPr="00012592">
        <w:rPr>
          <w:rFonts w:asciiTheme="majorHAnsi" w:hAnsiTheme="majorHAnsi" w:cs="Lucida Sans Unicode"/>
          <w:color w:val="403838"/>
          <w:shd w:val="clear" w:color="auto" w:fill="FFFFFF"/>
        </w:rPr>
        <w:t xml:space="preserve"> </w:t>
      </w:r>
    </w:p>
    <w:p w:rsidR="00D17F90" w:rsidRPr="008605ED" w:rsidRDefault="001811EA" w:rsidP="004B1F7F">
      <w:pPr>
        <w:rPr>
          <w:rFonts w:asciiTheme="majorHAnsi" w:hAnsiTheme="majorHAnsi" w:cs="Arial"/>
          <w:color w:val="333333"/>
          <w:shd w:val="clear" w:color="auto" w:fill="FFFFFF"/>
        </w:rPr>
      </w:pPr>
      <w:r w:rsidRPr="00012592">
        <w:rPr>
          <w:rFonts w:asciiTheme="majorHAnsi" w:hAnsiTheme="majorHAnsi" w:cs="Arial"/>
          <w:color w:val="333333"/>
          <w:shd w:val="clear" w:color="auto" w:fill="FFFFFF"/>
        </w:rPr>
        <w:t>Life-saving solutions don’t start with</w:t>
      </w:r>
      <w:r w:rsidR="00DF1815">
        <w:rPr>
          <w:rFonts w:asciiTheme="majorHAnsi" w:hAnsiTheme="majorHAnsi" w:cs="Arial"/>
          <w:color w:val="333333"/>
          <w:shd w:val="clear" w:color="auto" w:fill="FFFFFF"/>
        </w:rPr>
        <w:t xml:space="preserve"> toxic drugs and risky</w:t>
      </w:r>
      <w:r w:rsidRPr="00012592">
        <w:rPr>
          <w:rFonts w:asciiTheme="majorHAnsi" w:hAnsiTheme="majorHAnsi" w:cs="Arial"/>
          <w:color w:val="333333"/>
          <w:shd w:val="clear" w:color="auto" w:fill="FFFFFF"/>
        </w:rPr>
        <w:t xml:space="preserve"> </w:t>
      </w:r>
      <w:r w:rsidR="00AB25A8" w:rsidRPr="00012592">
        <w:rPr>
          <w:rFonts w:asciiTheme="majorHAnsi" w:hAnsiTheme="majorHAnsi" w:cs="Arial"/>
          <w:color w:val="333333"/>
          <w:shd w:val="clear" w:color="auto" w:fill="FFFFFF"/>
        </w:rPr>
        <w:t>treatments</w:t>
      </w:r>
      <w:r w:rsidR="00DF1815">
        <w:rPr>
          <w:rFonts w:asciiTheme="majorHAnsi" w:hAnsiTheme="majorHAnsi" w:cs="Arial"/>
          <w:color w:val="333333"/>
          <w:shd w:val="clear" w:color="auto" w:fill="FFFFFF"/>
        </w:rPr>
        <w:t xml:space="preserve"> but</w:t>
      </w:r>
      <w:r w:rsidR="00284BEE">
        <w:rPr>
          <w:rFonts w:asciiTheme="majorHAnsi" w:hAnsiTheme="majorHAnsi" w:cs="Arial"/>
          <w:color w:val="333333"/>
          <w:shd w:val="clear" w:color="auto" w:fill="FFFFFF"/>
        </w:rPr>
        <w:t xml:space="preserve"> prevention.</w:t>
      </w:r>
      <w:r w:rsidR="00100396">
        <w:rPr>
          <w:rFonts w:asciiTheme="majorHAnsi" w:hAnsiTheme="majorHAnsi" w:cs="Arial"/>
          <w:color w:val="333333"/>
          <w:shd w:val="clear" w:color="auto" w:fill="FFFFFF"/>
        </w:rPr>
        <w:t xml:space="preserve"> </w:t>
      </w:r>
      <w:r w:rsidR="001312EA">
        <w:rPr>
          <w:rFonts w:asciiTheme="majorHAnsi" w:hAnsiTheme="majorHAnsi" w:cs="Arial"/>
          <w:color w:val="333333"/>
          <w:shd w:val="clear" w:color="auto" w:fill="FFFFFF"/>
        </w:rPr>
        <w:t xml:space="preserve"> </w:t>
      </w:r>
      <w:r w:rsidR="00DF1815">
        <w:rPr>
          <w:rFonts w:asciiTheme="majorHAnsi" w:hAnsiTheme="majorHAnsi" w:cs="Arial"/>
          <w:color w:val="333333"/>
          <w:shd w:val="clear" w:color="auto" w:fill="FFFFFF"/>
        </w:rPr>
        <w:t>It’s critical to note that prevention involves</w:t>
      </w:r>
      <w:r w:rsidR="001312EA">
        <w:rPr>
          <w:rFonts w:asciiTheme="majorHAnsi" w:hAnsiTheme="majorHAnsi" w:cs="Arial"/>
          <w:color w:val="333333"/>
          <w:shd w:val="clear" w:color="auto" w:fill="FFFFFF"/>
        </w:rPr>
        <w:t xml:space="preserve"> more than</w:t>
      </w:r>
      <w:r w:rsidR="00302C3B">
        <w:rPr>
          <w:rFonts w:asciiTheme="majorHAnsi" w:hAnsiTheme="majorHAnsi" w:cs="Arial"/>
          <w:color w:val="333333"/>
          <w:shd w:val="clear" w:color="auto" w:fill="FFFFFF"/>
        </w:rPr>
        <w:t xml:space="preserve"> just exercising</w:t>
      </w:r>
      <w:r w:rsidR="006B5141">
        <w:rPr>
          <w:rFonts w:asciiTheme="majorHAnsi" w:hAnsiTheme="majorHAnsi" w:cs="Arial"/>
          <w:color w:val="333333"/>
          <w:shd w:val="clear" w:color="auto" w:fill="FFFFFF"/>
        </w:rPr>
        <w:t xml:space="preserve"> or purchasing</w:t>
      </w:r>
      <w:r w:rsidR="001312EA">
        <w:rPr>
          <w:rFonts w:asciiTheme="majorHAnsi" w:hAnsiTheme="majorHAnsi" w:cs="Arial"/>
          <w:color w:val="333333"/>
          <w:shd w:val="clear" w:color="auto" w:fill="FFFFFF"/>
        </w:rPr>
        <w:t xml:space="preserve"> a supple</w:t>
      </w:r>
      <w:r w:rsidR="002550F4">
        <w:rPr>
          <w:rFonts w:asciiTheme="majorHAnsi" w:hAnsiTheme="majorHAnsi" w:cs="Arial"/>
          <w:color w:val="333333"/>
          <w:shd w:val="clear" w:color="auto" w:fill="FFFFFF"/>
        </w:rPr>
        <w:t>ment</w:t>
      </w:r>
      <w:r w:rsidR="00DF1815">
        <w:rPr>
          <w:rFonts w:asciiTheme="majorHAnsi" w:hAnsiTheme="majorHAnsi" w:cs="Arial"/>
          <w:color w:val="333333"/>
          <w:shd w:val="clear" w:color="auto" w:fill="FFFFFF"/>
        </w:rPr>
        <w:t>. Like an</w:t>
      </w:r>
      <w:r w:rsidR="00302C3B">
        <w:rPr>
          <w:rFonts w:asciiTheme="majorHAnsi" w:hAnsiTheme="majorHAnsi" w:cs="Arial"/>
          <w:color w:val="333333"/>
          <w:shd w:val="clear" w:color="auto" w:fill="FFFFFF"/>
        </w:rPr>
        <w:t>y inflammatory condition</w:t>
      </w:r>
      <w:r w:rsidR="00DF1815">
        <w:rPr>
          <w:rFonts w:asciiTheme="majorHAnsi" w:hAnsiTheme="majorHAnsi" w:cs="Arial"/>
          <w:color w:val="333333"/>
          <w:shd w:val="clear" w:color="auto" w:fill="FFFFFF"/>
        </w:rPr>
        <w:t xml:space="preserve">, a whole-body approach is needed overcoming </w:t>
      </w:r>
      <w:r w:rsidR="00302C3B">
        <w:rPr>
          <w:rFonts w:asciiTheme="majorHAnsi" w:hAnsiTheme="majorHAnsi" w:cs="Arial"/>
          <w:color w:val="333333"/>
          <w:shd w:val="clear" w:color="auto" w:fill="FFFFFF"/>
        </w:rPr>
        <w:t xml:space="preserve">breast </w:t>
      </w:r>
      <w:r w:rsidR="00DF1815">
        <w:rPr>
          <w:rFonts w:asciiTheme="majorHAnsi" w:hAnsiTheme="majorHAnsi" w:cs="Arial"/>
          <w:color w:val="333333"/>
          <w:shd w:val="clear" w:color="auto" w:fill="FFFFFF"/>
        </w:rPr>
        <w:t>cancer</w:t>
      </w:r>
      <w:r w:rsidR="00302C3B">
        <w:rPr>
          <w:rFonts w:asciiTheme="majorHAnsi" w:hAnsiTheme="majorHAnsi" w:cs="Arial"/>
          <w:color w:val="333333"/>
          <w:shd w:val="clear" w:color="auto" w:fill="FFFFFF"/>
        </w:rPr>
        <w:t xml:space="preserve">. Here we will review some of the pillars of an integrative approach to breast cancer prevention. </w:t>
      </w:r>
      <w:r w:rsidR="00DF1815">
        <w:rPr>
          <w:rFonts w:asciiTheme="majorHAnsi" w:hAnsiTheme="majorHAnsi" w:cs="Arial"/>
          <w:color w:val="333333"/>
          <w:shd w:val="clear" w:color="auto" w:fill="FFFFFF"/>
        </w:rPr>
        <w:t xml:space="preserve"> </w:t>
      </w:r>
    </w:p>
    <w:p w:rsidR="00714E14" w:rsidRPr="00012592" w:rsidRDefault="0086684E" w:rsidP="004B1F7F">
      <w:pPr>
        <w:rPr>
          <w:rFonts w:asciiTheme="majorHAnsi" w:hAnsiTheme="majorHAnsi"/>
          <w:b/>
        </w:rPr>
      </w:pPr>
      <w:r w:rsidRPr="00012592">
        <w:rPr>
          <w:rFonts w:asciiTheme="majorHAnsi" w:hAnsiTheme="majorHAnsi"/>
          <w:b/>
        </w:rPr>
        <w:t>D</w:t>
      </w:r>
      <w:r w:rsidR="00591F21" w:rsidRPr="00012592">
        <w:rPr>
          <w:rFonts w:asciiTheme="majorHAnsi" w:hAnsiTheme="majorHAnsi"/>
          <w:b/>
        </w:rPr>
        <w:t xml:space="preserve">iet </w:t>
      </w:r>
    </w:p>
    <w:p w:rsidR="006D1522" w:rsidRDefault="00714E14" w:rsidP="004B1F7F">
      <w:pPr>
        <w:rPr>
          <w:rFonts w:asciiTheme="majorHAnsi" w:hAnsiTheme="majorHAnsi"/>
        </w:rPr>
      </w:pPr>
      <w:r w:rsidRPr="00012592">
        <w:rPr>
          <w:rFonts w:asciiTheme="majorHAnsi" w:hAnsiTheme="majorHAnsi"/>
        </w:rPr>
        <w:t>Women in our cul</w:t>
      </w:r>
      <w:r w:rsidR="0086684E" w:rsidRPr="00012592">
        <w:rPr>
          <w:rFonts w:asciiTheme="majorHAnsi" w:hAnsiTheme="majorHAnsi"/>
        </w:rPr>
        <w:t xml:space="preserve">ture have </w:t>
      </w:r>
      <w:r w:rsidR="00C8469B" w:rsidRPr="00012592">
        <w:rPr>
          <w:rFonts w:asciiTheme="majorHAnsi" w:hAnsiTheme="majorHAnsi"/>
        </w:rPr>
        <w:t>notably high instances</w:t>
      </w:r>
      <w:r w:rsidRPr="00012592">
        <w:rPr>
          <w:rFonts w:asciiTheme="majorHAnsi" w:hAnsiTheme="majorHAnsi"/>
        </w:rPr>
        <w:t xml:space="preserve"> of breast cance</w:t>
      </w:r>
      <w:r w:rsidR="0086684E" w:rsidRPr="00012592">
        <w:rPr>
          <w:rFonts w:asciiTheme="majorHAnsi" w:hAnsiTheme="majorHAnsi"/>
        </w:rPr>
        <w:t>r</w:t>
      </w:r>
      <w:r w:rsidR="000F5ED6" w:rsidRPr="00012592">
        <w:rPr>
          <w:rFonts w:asciiTheme="majorHAnsi" w:hAnsiTheme="majorHAnsi"/>
        </w:rPr>
        <w:t xml:space="preserve">. </w:t>
      </w:r>
      <w:r w:rsidR="0086684E" w:rsidRPr="00012592">
        <w:rPr>
          <w:rFonts w:asciiTheme="majorHAnsi" w:hAnsiTheme="majorHAnsi"/>
        </w:rPr>
        <w:t xml:space="preserve">This implies that </w:t>
      </w:r>
      <w:r w:rsidRPr="00012592">
        <w:rPr>
          <w:rFonts w:asciiTheme="majorHAnsi" w:hAnsiTheme="majorHAnsi"/>
        </w:rPr>
        <w:t>cultures that eat less fat, especially less animal fat, h</w:t>
      </w:r>
      <w:r w:rsidR="0086684E" w:rsidRPr="00012592">
        <w:rPr>
          <w:rFonts w:asciiTheme="majorHAnsi" w:hAnsiTheme="majorHAnsi"/>
        </w:rPr>
        <w:t xml:space="preserve">ave the least breast cancer. </w:t>
      </w:r>
      <w:r w:rsidR="00C8469B" w:rsidRPr="00012592">
        <w:rPr>
          <w:rFonts w:asciiTheme="majorHAnsi" w:hAnsiTheme="majorHAnsi"/>
        </w:rPr>
        <w:t>The answer</w:t>
      </w:r>
      <w:r w:rsidRPr="00012592">
        <w:rPr>
          <w:rFonts w:asciiTheme="majorHAnsi" w:hAnsiTheme="majorHAnsi"/>
        </w:rPr>
        <w:t xml:space="preserve"> is really clear. Eat a lot of vegetable</w:t>
      </w:r>
      <w:r w:rsidR="00C27127" w:rsidRPr="00012592">
        <w:rPr>
          <w:rFonts w:asciiTheme="majorHAnsi" w:hAnsiTheme="majorHAnsi"/>
        </w:rPr>
        <w:t xml:space="preserve">s, fruits, </w:t>
      </w:r>
      <w:r w:rsidR="0086684E" w:rsidRPr="00012592">
        <w:rPr>
          <w:rFonts w:asciiTheme="majorHAnsi" w:hAnsiTheme="majorHAnsi"/>
        </w:rPr>
        <w:t xml:space="preserve">whole grains and </w:t>
      </w:r>
      <w:r w:rsidRPr="00012592">
        <w:rPr>
          <w:rFonts w:asciiTheme="majorHAnsi" w:hAnsiTheme="majorHAnsi"/>
        </w:rPr>
        <w:t xml:space="preserve">beans. </w:t>
      </w:r>
      <w:r w:rsidR="00C8469B" w:rsidRPr="00012592">
        <w:rPr>
          <w:rFonts w:asciiTheme="majorHAnsi" w:hAnsiTheme="majorHAnsi"/>
        </w:rPr>
        <w:t>Those foods provide protection.</w:t>
      </w:r>
    </w:p>
    <w:p w:rsidR="00E3003E" w:rsidRPr="00012592" w:rsidRDefault="006D1522" w:rsidP="004B1F7F">
      <w:pPr>
        <w:rPr>
          <w:rFonts w:asciiTheme="majorHAnsi" w:hAnsiTheme="majorHAnsi"/>
        </w:rPr>
      </w:pPr>
      <w:r>
        <w:rPr>
          <w:rFonts w:asciiTheme="majorHAnsi" w:hAnsiTheme="majorHAnsi"/>
        </w:rPr>
        <w:t xml:space="preserve">Along with diet, prescription </w:t>
      </w:r>
      <w:r w:rsidR="00536AF9">
        <w:rPr>
          <w:rFonts w:asciiTheme="majorHAnsi" w:hAnsiTheme="majorHAnsi"/>
        </w:rPr>
        <w:t>medications and synthetic hormones greatly influence our country’s high breast cancer rate. This month, studies have shown that cholesterol-lowering drugs called statins can increase risks for invasive lobular carcinoma (the second most common type of breast cancer) by up to 143 percent in women diagnosed with hypercholesterolemia.</w:t>
      </w:r>
      <w:r w:rsidR="00DA2A03">
        <w:rPr>
          <w:rFonts w:asciiTheme="majorHAnsi" w:hAnsiTheme="majorHAnsi"/>
        </w:rPr>
        <w:t xml:space="preserve"> (3)</w:t>
      </w:r>
    </w:p>
    <w:p w:rsidR="00E3003E" w:rsidRPr="00012592" w:rsidRDefault="00C27127" w:rsidP="004B1F7F">
      <w:pPr>
        <w:rPr>
          <w:rFonts w:asciiTheme="majorHAnsi" w:hAnsiTheme="majorHAnsi"/>
        </w:rPr>
      </w:pPr>
      <w:r w:rsidRPr="008605ED">
        <w:rPr>
          <w:rFonts w:asciiTheme="majorHAnsi" w:hAnsiTheme="majorHAnsi"/>
        </w:rPr>
        <w:t>Multiple</w:t>
      </w:r>
      <w:r w:rsidR="00714E14" w:rsidRPr="008605ED">
        <w:rPr>
          <w:rFonts w:asciiTheme="majorHAnsi" w:hAnsiTheme="majorHAnsi"/>
        </w:rPr>
        <w:t xml:space="preserve"> epidemiological studies </w:t>
      </w:r>
      <w:r w:rsidR="0086684E" w:rsidRPr="008605ED">
        <w:rPr>
          <w:rFonts w:asciiTheme="majorHAnsi" w:hAnsiTheme="majorHAnsi"/>
        </w:rPr>
        <w:t xml:space="preserve">have looked at the relationship </w:t>
      </w:r>
      <w:r w:rsidR="00714E14" w:rsidRPr="008605ED">
        <w:rPr>
          <w:rFonts w:asciiTheme="majorHAnsi" w:hAnsiTheme="majorHAnsi"/>
        </w:rPr>
        <w:t>between a person’s lifelong eating pattern and the development of cancer. Thos</w:t>
      </w:r>
      <w:r w:rsidR="00380AD0" w:rsidRPr="008605ED">
        <w:rPr>
          <w:rFonts w:asciiTheme="majorHAnsi" w:hAnsiTheme="majorHAnsi"/>
        </w:rPr>
        <w:t xml:space="preserve"> </w:t>
      </w:r>
      <w:r w:rsidR="00714E14" w:rsidRPr="008605ED">
        <w:rPr>
          <w:rFonts w:asciiTheme="majorHAnsi" w:hAnsiTheme="majorHAnsi"/>
        </w:rPr>
        <w:t>studies have shown that the more vegetables and fruits a person eats, th</w:t>
      </w:r>
      <w:r w:rsidR="0086684E" w:rsidRPr="008605ED">
        <w:rPr>
          <w:rFonts w:asciiTheme="majorHAnsi" w:hAnsiTheme="majorHAnsi"/>
        </w:rPr>
        <w:t xml:space="preserve">e less </w:t>
      </w:r>
      <w:r w:rsidR="00714E14" w:rsidRPr="008605ED">
        <w:rPr>
          <w:rFonts w:asciiTheme="majorHAnsi" w:hAnsiTheme="majorHAnsi"/>
        </w:rPr>
        <w:t xml:space="preserve">likely they are to develop cancer. People who eat </w:t>
      </w:r>
      <w:r w:rsidR="00CB4EFF" w:rsidRPr="008605ED">
        <w:rPr>
          <w:rFonts w:asciiTheme="majorHAnsi" w:hAnsiTheme="majorHAnsi"/>
        </w:rPr>
        <w:t>six-to-seven</w:t>
      </w:r>
      <w:r w:rsidR="0086684E" w:rsidRPr="008605ED">
        <w:rPr>
          <w:rFonts w:asciiTheme="majorHAnsi" w:hAnsiTheme="majorHAnsi"/>
        </w:rPr>
        <w:t xml:space="preserve"> servings of vegetables </w:t>
      </w:r>
      <w:r w:rsidR="00714E14" w:rsidRPr="008605ED">
        <w:rPr>
          <w:rFonts w:asciiTheme="majorHAnsi" w:hAnsiTheme="majorHAnsi"/>
        </w:rPr>
        <w:t xml:space="preserve">a day plus </w:t>
      </w:r>
      <w:r w:rsidR="00CB4EFF" w:rsidRPr="008605ED">
        <w:rPr>
          <w:rFonts w:asciiTheme="majorHAnsi" w:hAnsiTheme="majorHAnsi"/>
        </w:rPr>
        <w:t xml:space="preserve">three-to-four </w:t>
      </w:r>
      <w:r w:rsidR="00714E14" w:rsidRPr="008605ED">
        <w:rPr>
          <w:rFonts w:asciiTheme="majorHAnsi" w:hAnsiTheme="majorHAnsi"/>
        </w:rPr>
        <w:t>servings of fruit have the lowest risk.</w:t>
      </w:r>
    </w:p>
    <w:p w:rsidR="00441F47" w:rsidRDefault="00CA3C62" w:rsidP="00CA3C62">
      <w:pPr>
        <w:rPr>
          <w:rFonts w:asciiTheme="majorHAnsi" w:hAnsiTheme="majorHAnsi"/>
        </w:rPr>
      </w:pPr>
      <w:r w:rsidRPr="00012592">
        <w:rPr>
          <w:rFonts w:asciiTheme="majorHAnsi" w:hAnsiTheme="majorHAnsi"/>
        </w:rPr>
        <w:t xml:space="preserve">Certain foods are medicinal in their ability to protect against breast cancer. They include soybeans, soy products, and lima beans. </w:t>
      </w:r>
      <w:proofErr w:type="spellStart"/>
      <w:r w:rsidRPr="00012592">
        <w:rPr>
          <w:rFonts w:asciiTheme="majorHAnsi" w:hAnsiTheme="majorHAnsi"/>
        </w:rPr>
        <w:t>Isoflavones</w:t>
      </w:r>
      <w:proofErr w:type="spellEnd"/>
      <w:r w:rsidRPr="00012592">
        <w:rPr>
          <w:rFonts w:asciiTheme="majorHAnsi" w:hAnsiTheme="majorHAnsi"/>
        </w:rPr>
        <w:t xml:space="preserve"> and phytoestrogens found in soybeans, soy products, and lima beans protect against cancer. </w:t>
      </w:r>
    </w:p>
    <w:p w:rsidR="00441F47" w:rsidRDefault="00CA3C62" w:rsidP="00CA3C62">
      <w:pPr>
        <w:rPr>
          <w:rFonts w:asciiTheme="majorHAnsi" w:hAnsiTheme="majorHAnsi"/>
        </w:rPr>
      </w:pPr>
      <w:r w:rsidRPr="00012592">
        <w:rPr>
          <w:rFonts w:asciiTheme="majorHAnsi" w:hAnsiTheme="majorHAnsi"/>
        </w:rPr>
        <w:t xml:space="preserve">A low incidence of breast cancer among Japanese women is largely attributed to </w:t>
      </w:r>
      <w:r w:rsidR="00441F47">
        <w:rPr>
          <w:rFonts w:asciiTheme="majorHAnsi" w:hAnsiTheme="majorHAnsi"/>
        </w:rPr>
        <w:t>a diet consisting primarily of soybeans, miso, tofu tempeh, green and black tea, sea vegetables, fish, whole grains and fruit.</w:t>
      </w:r>
    </w:p>
    <w:p w:rsidR="008605ED" w:rsidRDefault="00CA3C62" w:rsidP="004B1F7F">
      <w:pPr>
        <w:rPr>
          <w:rFonts w:asciiTheme="majorHAnsi" w:hAnsiTheme="majorHAnsi"/>
        </w:rPr>
      </w:pPr>
      <w:r w:rsidRPr="00012592">
        <w:rPr>
          <w:rFonts w:asciiTheme="majorHAnsi" w:hAnsiTheme="majorHAnsi"/>
        </w:rPr>
        <w:t xml:space="preserve">Other cancer-fighting foods include flax, fish that is high in omega-3 fatty acids (salmon, tuna, sardines, mackerel, and herring), cruciferous vegetables (broccoli, cauliflower, and </w:t>
      </w:r>
      <w:proofErr w:type="spellStart"/>
      <w:proofErr w:type="gramStart"/>
      <w:r w:rsidRPr="00012592">
        <w:rPr>
          <w:rFonts w:asciiTheme="majorHAnsi" w:hAnsiTheme="majorHAnsi"/>
        </w:rPr>
        <w:t>brussels</w:t>
      </w:r>
      <w:proofErr w:type="spellEnd"/>
      <w:proofErr w:type="gramEnd"/>
      <w:r w:rsidRPr="00012592">
        <w:rPr>
          <w:rFonts w:asciiTheme="majorHAnsi" w:hAnsiTheme="majorHAnsi"/>
        </w:rPr>
        <w:t xml:space="preserve"> sprouts), mushrooms (</w:t>
      </w:r>
      <w:proofErr w:type="spellStart"/>
      <w:r w:rsidRPr="00012592">
        <w:rPr>
          <w:rFonts w:asciiTheme="majorHAnsi" w:hAnsiTheme="majorHAnsi"/>
        </w:rPr>
        <w:t>reishi</w:t>
      </w:r>
      <w:proofErr w:type="spellEnd"/>
      <w:r w:rsidRPr="00012592">
        <w:rPr>
          <w:rFonts w:asciiTheme="majorHAnsi" w:hAnsiTheme="majorHAnsi"/>
        </w:rPr>
        <w:t xml:space="preserve">, shiitake, and </w:t>
      </w:r>
      <w:proofErr w:type="spellStart"/>
      <w:r w:rsidRPr="00012592">
        <w:rPr>
          <w:rFonts w:asciiTheme="majorHAnsi" w:hAnsiTheme="majorHAnsi"/>
        </w:rPr>
        <w:t>maitake</w:t>
      </w:r>
      <w:proofErr w:type="spellEnd"/>
      <w:r w:rsidRPr="00012592">
        <w:rPr>
          <w:rFonts w:asciiTheme="majorHAnsi" w:hAnsiTheme="majorHAnsi"/>
        </w:rPr>
        <w:t>), and onions.</w:t>
      </w:r>
    </w:p>
    <w:p w:rsidR="00E3003E" w:rsidRPr="00012592" w:rsidRDefault="00302C3B" w:rsidP="004B1F7F">
      <w:pPr>
        <w:rPr>
          <w:rFonts w:asciiTheme="majorHAnsi" w:hAnsiTheme="majorHAnsi"/>
        </w:rPr>
      </w:pPr>
      <w:r>
        <w:rPr>
          <w:rFonts w:asciiTheme="majorHAnsi" w:hAnsiTheme="majorHAnsi"/>
        </w:rPr>
        <w:lastRenderedPageBreak/>
        <w:t>Research</w:t>
      </w:r>
      <w:r w:rsidR="00DE5E27" w:rsidRPr="00012592">
        <w:rPr>
          <w:rFonts w:asciiTheme="majorHAnsi" w:hAnsiTheme="majorHAnsi"/>
        </w:rPr>
        <w:t xml:space="preserve"> conducted by Dr. Cisneros-</w:t>
      </w:r>
      <w:proofErr w:type="spellStart"/>
      <w:r w:rsidR="00DE5E27" w:rsidRPr="00012592">
        <w:rPr>
          <w:rFonts w:asciiTheme="majorHAnsi" w:hAnsiTheme="majorHAnsi"/>
        </w:rPr>
        <w:t>Zevallos</w:t>
      </w:r>
      <w:proofErr w:type="spellEnd"/>
      <w:r w:rsidR="00DE5E27" w:rsidRPr="00012592">
        <w:rPr>
          <w:rFonts w:asciiTheme="majorHAnsi" w:hAnsiTheme="majorHAnsi"/>
        </w:rPr>
        <w:t xml:space="preserve"> even suggests that peaches inhibit breast cancer metastasis</w:t>
      </w:r>
      <w:r w:rsidR="007D2968" w:rsidRPr="00012592">
        <w:rPr>
          <w:rFonts w:asciiTheme="majorHAnsi" w:hAnsiTheme="majorHAnsi"/>
        </w:rPr>
        <w:t xml:space="preserve"> and have</w:t>
      </w:r>
      <w:r w:rsidR="00DE5E27" w:rsidRPr="00012592">
        <w:rPr>
          <w:rFonts w:asciiTheme="majorHAnsi" w:hAnsiTheme="majorHAnsi"/>
        </w:rPr>
        <w:t xml:space="preserve"> chemical compounds capable of killing cancer cells.</w:t>
      </w:r>
      <w:r w:rsidR="00DE5E27" w:rsidRPr="00012592">
        <w:rPr>
          <w:rFonts w:asciiTheme="majorHAnsi" w:hAnsiTheme="majorHAnsi" w:cs="Lucida Sans Unicode"/>
          <w:color w:val="403838"/>
          <w:shd w:val="clear" w:color="auto" w:fill="FFFFFF"/>
        </w:rPr>
        <w:t xml:space="preserve"> (</w:t>
      </w:r>
      <w:r w:rsidR="00DA2A03">
        <w:rPr>
          <w:rFonts w:asciiTheme="majorHAnsi" w:hAnsiTheme="majorHAnsi" w:cs="Lucida Sans Unicode"/>
          <w:bdr w:val="none" w:sz="0" w:space="0" w:color="auto" w:frame="1"/>
          <w:shd w:val="clear" w:color="auto" w:fill="FFFFFF"/>
        </w:rPr>
        <w:t>4</w:t>
      </w:r>
      <w:r w:rsidR="00C8469B" w:rsidRPr="00012592">
        <w:rPr>
          <w:rFonts w:asciiTheme="majorHAnsi" w:hAnsiTheme="majorHAnsi" w:cs="Lucida Sans Unicode"/>
          <w:color w:val="403838"/>
          <w:shd w:val="clear" w:color="auto" w:fill="FFFFFF"/>
        </w:rPr>
        <w:t>)</w:t>
      </w:r>
    </w:p>
    <w:p w:rsidR="00C244F1" w:rsidRPr="00012592" w:rsidRDefault="00A37AFC" w:rsidP="00A37AFC">
      <w:pPr>
        <w:rPr>
          <w:rFonts w:asciiTheme="majorHAnsi" w:hAnsiTheme="majorHAnsi"/>
        </w:rPr>
      </w:pPr>
      <w:r w:rsidRPr="00012592">
        <w:rPr>
          <w:rFonts w:asciiTheme="majorHAnsi" w:hAnsiTheme="majorHAnsi"/>
        </w:rPr>
        <w:t xml:space="preserve">Along with these foods, herbs and supplements can also aid in your preventative plan. Herbs like black cohosh, </w:t>
      </w:r>
      <w:proofErr w:type="spellStart"/>
      <w:r w:rsidRPr="00012592">
        <w:rPr>
          <w:rFonts w:asciiTheme="majorHAnsi" w:hAnsiTheme="majorHAnsi"/>
        </w:rPr>
        <w:t>chasteberry</w:t>
      </w:r>
      <w:proofErr w:type="spellEnd"/>
      <w:r w:rsidRPr="00012592">
        <w:rPr>
          <w:rFonts w:asciiTheme="majorHAnsi" w:hAnsiTheme="majorHAnsi"/>
        </w:rPr>
        <w:t>, red clover and turmeric are high in phytoestrogens. Phytoestrogen tricks your body into thinking that it’s getting estrogen, but the advantage of phytoestrogens is that they tell your body to lower its own estrogen production, which helps balance your estrogen levels.</w:t>
      </w:r>
    </w:p>
    <w:p w:rsidR="00A37AFC" w:rsidRPr="00012592" w:rsidRDefault="00A37AFC" w:rsidP="00A37AFC">
      <w:pPr>
        <w:rPr>
          <w:rFonts w:asciiTheme="majorHAnsi" w:hAnsiTheme="majorHAnsi"/>
        </w:rPr>
      </w:pPr>
    </w:p>
    <w:p w:rsidR="0011553F" w:rsidRPr="00012592" w:rsidRDefault="00714E14" w:rsidP="004B1F7F">
      <w:pPr>
        <w:rPr>
          <w:rFonts w:asciiTheme="majorHAnsi" w:hAnsiTheme="majorHAnsi"/>
        </w:rPr>
        <w:sectPr w:rsidR="0011553F" w:rsidRPr="00012592" w:rsidSect="002F1C6B">
          <w:type w:val="continuous"/>
          <w:pgSz w:w="12240" w:h="15840"/>
          <w:pgMar w:top="1440" w:right="1440" w:bottom="1440" w:left="1440" w:header="720" w:footer="720" w:gutter="0"/>
          <w:cols w:space="720"/>
          <w:docGrid w:linePitch="360"/>
        </w:sectPr>
      </w:pPr>
      <w:r w:rsidRPr="00012592">
        <w:rPr>
          <w:rFonts w:asciiTheme="majorHAnsi" w:hAnsiTheme="majorHAnsi"/>
        </w:rPr>
        <w:t xml:space="preserve">Some </w:t>
      </w:r>
      <w:r w:rsidR="00A37AFC" w:rsidRPr="00012592">
        <w:rPr>
          <w:rFonts w:asciiTheme="majorHAnsi" w:hAnsiTheme="majorHAnsi"/>
        </w:rPr>
        <w:t xml:space="preserve">other </w:t>
      </w:r>
      <w:r w:rsidRPr="00012592">
        <w:rPr>
          <w:rFonts w:asciiTheme="majorHAnsi" w:hAnsiTheme="majorHAnsi"/>
        </w:rPr>
        <w:t>herbs to know about are listed below:</w:t>
      </w:r>
    </w:p>
    <w:p w:rsidR="004B1F7F" w:rsidRPr="00012592" w:rsidRDefault="004B1F7F" w:rsidP="002234BC">
      <w:pPr>
        <w:rPr>
          <w:rFonts w:asciiTheme="majorHAnsi" w:hAnsiTheme="majorHAnsi"/>
          <w:i/>
        </w:rPr>
      </w:pPr>
      <w:r w:rsidRPr="00012592">
        <w:rPr>
          <w:rFonts w:asciiTheme="majorHAnsi" w:hAnsiTheme="majorHAnsi"/>
          <w:i/>
        </w:rPr>
        <w:lastRenderedPageBreak/>
        <w:t>Cat’s C</w:t>
      </w:r>
      <w:r w:rsidR="00714E14" w:rsidRPr="00012592">
        <w:rPr>
          <w:rFonts w:asciiTheme="majorHAnsi" w:hAnsiTheme="majorHAnsi"/>
          <w:i/>
        </w:rPr>
        <w:t>law</w:t>
      </w:r>
    </w:p>
    <w:p w:rsidR="004B1F7F" w:rsidRPr="00012592" w:rsidRDefault="004B1F7F" w:rsidP="004B1F7F">
      <w:pPr>
        <w:rPr>
          <w:rFonts w:asciiTheme="majorHAnsi" w:hAnsiTheme="majorHAnsi"/>
          <w:i/>
        </w:rPr>
      </w:pPr>
      <w:r w:rsidRPr="00012592">
        <w:rPr>
          <w:rFonts w:asciiTheme="majorHAnsi" w:hAnsiTheme="majorHAnsi"/>
          <w:i/>
        </w:rPr>
        <w:t>Evening Primrose, Borage, and Black Currant Seed O</w:t>
      </w:r>
      <w:r w:rsidR="00714E14" w:rsidRPr="00012592">
        <w:rPr>
          <w:rFonts w:asciiTheme="majorHAnsi" w:hAnsiTheme="majorHAnsi"/>
          <w:i/>
        </w:rPr>
        <w:t>ils</w:t>
      </w:r>
    </w:p>
    <w:p w:rsidR="004B1F7F" w:rsidRPr="00012592" w:rsidRDefault="004B1F7F" w:rsidP="002234BC">
      <w:pPr>
        <w:rPr>
          <w:rFonts w:asciiTheme="majorHAnsi" w:hAnsiTheme="majorHAnsi"/>
          <w:i/>
        </w:rPr>
      </w:pPr>
      <w:r w:rsidRPr="00012592">
        <w:rPr>
          <w:rFonts w:asciiTheme="majorHAnsi" w:hAnsiTheme="majorHAnsi"/>
          <w:i/>
        </w:rPr>
        <w:t>Xiao Yao W</w:t>
      </w:r>
      <w:r w:rsidR="00714E14" w:rsidRPr="00012592">
        <w:rPr>
          <w:rFonts w:asciiTheme="majorHAnsi" w:hAnsiTheme="majorHAnsi"/>
          <w:i/>
        </w:rPr>
        <w:t>an</w:t>
      </w:r>
    </w:p>
    <w:p w:rsidR="004B1F7F" w:rsidRPr="00012592" w:rsidRDefault="004B1F7F" w:rsidP="002234BC">
      <w:pPr>
        <w:rPr>
          <w:rFonts w:asciiTheme="majorHAnsi" w:hAnsiTheme="majorHAnsi"/>
          <w:i/>
        </w:rPr>
      </w:pPr>
      <w:r w:rsidRPr="00012592">
        <w:rPr>
          <w:rFonts w:asciiTheme="majorHAnsi" w:hAnsiTheme="majorHAnsi"/>
          <w:i/>
        </w:rPr>
        <w:lastRenderedPageBreak/>
        <w:t>D</w:t>
      </w:r>
      <w:r w:rsidR="00714E14" w:rsidRPr="00012592">
        <w:rPr>
          <w:rFonts w:asciiTheme="majorHAnsi" w:hAnsiTheme="majorHAnsi"/>
          <w:i/>
        </w:rPr>
        <w:t>andelion</w:t>
      </w:r>
    </w:p>
    <w:p w:rsidR="004B1F7F" w:rsidRPr="00012592" w:rsidRDefault="004B1F7F" w:rsidP="002234BC">
      <w:pPr>
        <w:rPr>
          <w:rFonts w:asciiTheme="majorHAnsi" w:hAnsiTheme="majorHAnsi"/>
          <w:i/>
        </w:rPr>
      </w:pPr>
      <w:proofErr w:type="spellStart"/>
      <w:r w:rsidRPr="00012592">
        <w:rPr>
          <w:rFonts w:asciiTheme="majorHAnsi" w:hAnsiTheme="majorHAnsi"/>
          <w:i/>
        </w:rPr>
        <w:t>A</w:t>
      </w:r>
      <w:r w:rsidR="00714E14" w:rsidRPr="00012592">
        <w:rPr>
          <w:rFonts w:asciiTheme="majorHAnsi" w:hAnsiTheme="majorHAnsi"/>
          <w:i/>
        </w:rPr>
        <w:t>stragalus</w:t>
      </w:r>
      <w:proofErr w:type="spellEnd"/>
    </w:p>
    <w:p w:rsidR="004B1F7F" w:rsidRPr="00012592" w:rsidRDefault="004B1F7F" w:rsidP="002234BC">
      <w:pPr>
        <w:rPr>
          <w:rFonts w:asciiTheme="majorHAnsi" w:hAnsiTheme="majorHAnsi"/>
          <w:i/>
        </w:rPr>
      </w:pPr>
      <w:r w:rsidRPr="00012592">
        <w:rPr>
          <w:rFonts w:asciiTheme="majorHAnsi" w:hAnsiTheme="majorHAnsi"/>
          <w:i/>
        </w:rPr>
        <w:t>R</w:t>
      </w:r>
      <w:r w:rsidR="00714E14" w:rsidRPr="00012592">
        <w:rPr>
          <w:rFonts w:asciiTheme="majorHAnsi" w:hAnsiTheme="majorHAnsi"/>
          <w:i/>
        </w:rPr>
        <w:t>osemary</w:t>
      </w:r>
    </w:p>
    <w:p w:rsidR="002F1C6B" w:rsidRPr="00012592" w:rsidRDefault="004B1F7F" w:rsidP="004B1F7F">
      <w:pPr>
        <w:rPr>
          <w:rFonts w:asciiTheme="majorHAnsi" w:hAnsiTheme="majorHAnsi"/>
          <w:i/>
        </w:rPr>
        <w:sectPr w:rsidR="002F1C6B" w:rsidRPr="00012592" w:rsidSect="002F1C6B">
          <w:type w:val="continuous"/>
          <w:pgSz w:w="12240" w:h="15840"/>
          <w:pgMar w:top="1440" w:right="1440" w:bottom="1440" w:left="1440" w:header="720" w:footer="720" w:gutter="0"/>
          <w:cols w:num="2" w:space="720"/>
          <w:docGrid w:linePitch="360"/>
        </w:sectPr>
      </w:pPr>
      <w:r w:rsidRPr="00012592">
        <w:rPr>
          <w:rFonts w:asciiTheme="majorHAnsi" w:hAnsiTheme="majorHAnsi"/>
          <w:i/>
        </w:rPr>
        <w:t>M</w:t>
      </w:r>
      <w:r w:rsidR="007E1582">
        <w:rPr>
          <w:rFonts w:asciiTheme="majorHAnsi" w:hAnsiTheme="majorHAnsi"/>
          <w:i/>
        </w:rPr>
        <w:t>int</w:t>
      </w:r>
    </w:p>
    <w:p w:rsidR="00A37AFC" w:rsidRPr="00012592" w:rsidRDefault="00A37AFC" w:rsidP="00A37AFC">
      <w:pPr>
        <w:rPr>
          <w:rFonts w:asciiTheme="majorHAnsi" w:hAnsiTheme="majorHAnsi"/>
        </w:rPr>
        <w:sectPr w:rsidR="00A37AFC" w:rsidRPr="00012592" w:rsidSect="002F1C6B">
          <w:type w:val="continuous"/>
          <w:pgSz w:w="12240" w:h="15840"/>
          <w:pgMar w:top="1440" w:right="1440" w:bottom="1440" w:left="1440" w:header="720" w:footer="720" w:gutter="0"/>
          <w:cols w:num="2" w:space="720"/>
          <w:docGrid w:linePitch="360"/>
        </w:sectPr>
      </w:pPr>
    </w:p>
    <w:p w:rsidR="00A37AFC" w:rsidRPr="00012592" w:rsidRDefault="00A37AFC" w:rsidP="00A37AFC">
      <w:pPr>
        <w:rPr>
          <w:rFonts w:asciiTheme="majorHAnsi" w:hAnsiTheme="majorHAnsi"/>
        </w:rPr>
      </w:pPr>
    </w:p>
    <w:p w:rsidR="00AB25A8" w:rsidRPr="00012592" w:rsidRDefault="004B1F7F" w:rsidP="004B1F7F">
      <w:pPr>
        <w:rPr>
          <w:rFonts w:asciiTheme="majorHAnsi" w:hAnsiTheme="majorHAnsi"/>
          <w:b/>
        </w:rPr>
      </w:pPr>
      <w:r w:rsidRPr="00012592">
        <w:rPr>
          <w:rFonts w:asciiTheme="majorHAnsi" w:hAnsiTheme="majorHAnsi"/>
          <w:b/>
        </w:rPr>
        <w:t>E</w:t>
      </w:r>
      <w:r w:rsidR="00840D37" w:rsidRPr="00012592">
        <w:rPr>
          <w:rFonts w:asciiTheme="majorHAnsi" w:hAnsiTheme="majorHAnsi"/>
          <w:b/>
        </w:rPr>
        <w:t>nzymes</w:t>
      </w:r>
    </w:p>
    <w:p w:rsidR="0011553F" w:rsidRPr="007904A8" w:rsidRDefault="00714E14" w:rsidP="004B1F7F">
      <w:pPr>
        <w:rPr>
          <w:rFonts w:asciiTheme="majorHAnsi" w:hAnsiTheme="majorHAnsi"/>
          <w:b/>
        </w:rPr>
      </w:pPr>
      <w:r w:rsidRPr="00012592">
        <w:rPr>
          <w:rFonts w:asciiTheme="majorHAnsi" w:hAnsiTheme="majorHAnsi"/>
        </w:rPr>
        <w:t>Enzymes are organic substances that help create</w:t>
      </w:r>
      <w:r w:rsidR="002234BC" w:rsidRPr="00012592">
        <w:rPr>
          <w:rFonts w:asciiTheme="majorHAnsi" w:hAnsiTheme="majorHAnsi"/>
        </w:rPr>
        <w:t xml:space="preserve"> reactions in the body, such as </w:t>
      </w:r>
      <w:r w:rsidRPr="00012592">
        <w:rPr>
          <w:rFonts w:asciiTheme="majorHAnsi" w:hAnsiTheme="majorHAnsi"/>
        </w:rPr>
        <w:t xml:space="preserve">breaking down fats. They are linked to </w:t>
      </w:r>
      <w:r w:rsidR="002234BC" w:rsidRPr="00012592">
        <w:rPr>
          <w:rFonts w:asciiTheme="majorHAnsi" w:hAnsiTheme="majorHAnsi"/>
        </w:rPr>
        <w:t xml:space="preserve">all the bodily functions we </w:t>
      </w:r>
      <w:r w:rsidRPr="00012592">
        <w:rPr>
          <w:rFonts w:asciiTheme="majorHAnsi" w:hAnsiTheme="majorHAnsi"/>
        </w:rPr>
        <w:t>need to live and stay well. There are 3,000 enzym</w:t>
      </w:r>
      <w:r w:rsidR="002234BC" w:rsidRPr="00012592">
        <w:rPr>
          <w:rFonts w:asciiTheme="majorHAnsi" w:hAnsiTheme="majorHAnsi"/>
        </w:rPr>
        <w:t xml:space="preserve">es in the body. A healthy person </w:t>
      </w:r>
      <w:r w:rsidRPr="00012592">
        <w:rPr>
          <w:rFonts w:asciiTheme="majorHAnsi" w:hAnsiTheme="majorHAnsi"/>
        </w:rPr>
        <w:t>can produce enough enzymes to fight off cancer cel</w:t>
      </w:r>
      <w:r w:rsidR="002234BC" w:rsidRPr="00012592">
        <w:rPr>
          <w:rFonts w:asciiTheme="majorHAnsi" w:hAnsiTheme="majorHAnsi"/>
        </w:rPr>
        <w:t xml:space="preserve">ls, but substances such as free </w:t>
      </w:r>
      <w:r w:rsidRPr="00012592">
        <w:rPr>
          <w:rFonts w:asciiTheme="majorHAnsi" w:hAnsiTheme="majorHAnsi"/>
        </w:rPr>
        <w:t>radicals from smoke, pollutants, junk foods,</w:t>
      </w:r>
      <w:r w:rsidR="002234BC" w:rsidRPr="00012592">
        <w:rPr>
          <w:rFonts w:asciiTheme="majorHAnsi" w:hAnsiTheme="majorHAnsi"/>
        </w:rPr>
        <w:t xml:space="preserve"> and medications interfere with </w:t>
      </w:r>
      <w:r w:rsidRPr="00012592">
        <w:rPr>
          <w:rFonts w:asciiTheme="majorHAnsi" w:hAnsiTheme="majorHAnsi"/>
        </w:rPr>
        <w:t>enzyme production.</w:t>
      </w:r>
    </w:p>
    <w:p w:rsidR="007904A8" w:rsidRPr="007904A8" w:rsidRDefault="00714E14" w:rsidP="004B1F7F">
      <w:pPr>
        <w:rPr>
          <w:rFonts w:asciiTheme="majorHAnsi" w:hAnsiTheme="majorHAnsi"/>
        </w:rPr>
      </w:pPr>
      <w:r w:rsidRPr="00012592">
        <w:rPr>
          <w:rFonts w:asciiTheme="majorHAnsi" w:hAnsiTheme="majorHAnsi"/>
        </w:rPr>
        <w:t>Numerous studies</w:t>
      </w:r>
      <w:r w:rsidR="007904A8">
        <w:rPr>
          <w:rFonts w:asciiTheme="majorHAnsi" w:hAnsiTheme="majorHAnsi"/>
        </w:rPr>
        <w:t xml:space="preserve"> </w:t>
      </w:r>
      <w:r w:rsidRPr="00012592">
        <w:rPr>
          <w:rFonts w:asciiTheme="majorHAnsi" w:hAnsiTheme="majorHAnsi"/>
        </w:rPr>
        <w:t>link enzym</w:t>
      </w:r>
      <w:r w:rsidR="002234BC" w:rsidRPr="00012592">
        <w:rPr>
          <w:rFonts w:asciiTheme="majorHAnsi" w:hAnsiTheme="majorHAnsi"/>
        </w:rPr>
        <w:t xml:space="preserve">es and breast health. More than </w:t>
      </w:r>
      <w:r w:rsidRPr="00012592">
        <w:rPr>
          <w:rFonts w:asciiTheme="majorHAnsi" w:hAnsiTheme="majorHAnsi"/>
        </w:rPr>
        <w:t>90 were conducted by universities throughout the</w:t>
      </w:r>
      <w:r w:rsidR="002234BC" w:rsidRPr="00012592">
        <w:rPr>
          <w:rFonts w:asciiTheme="majorHAnsi" w:hAnsiTheme="majorHAnsi"/>
        </w:rPr>
        <w:t xml:space="preserve"> world regarding the beneficial </w:t>
      </w:r>
      <w:r w:rsidRPr="00012592">
        <w:rPr>
          <w:rFonts w:asciiTheme="majorHAnsi" w:hAnsiTheme="majorHAnsi"/>
        </w:rPr>
        <w:t>effects of enzymes. Much of this work has been done in Germany.</w:t>
      </w:r>
    </w:p>
    <w:p w:rsidR="007904A8" w:rsidRDefault="007904A8" w:rsidP="004B1F7F">
      <w:pPr>
        <w:rPr>
          <w:rFonts w:asciiTheme="majorHAnsi" w:hAnsiTheme="majorHAnsi"/>
          <w:b/>
        </w:rPr>
      </w:pPr>
      <w:r w:rsidRPr="007904A8">
        <w:rPr>
          <w:rFonts w:asciiTheme="majorHAnsi" w:hAnsiTheme="majorHAnsi"/>
          <w:b/>
        </w:rPr>
        <w:t>Detoxification</w:t>
      </w:r>
    </w:p>
    <w:p w:rsidR="007904A8" w:rsidRPr="007904A8" w:rsidRDefault="007904A8" w:rsidP="004B1F7F">
      <w:pPr>
        <w:rPr>
          <w:rFonts w:asciiTheme="majorHAnsi" w:hAnsiTheme="majorHAnsi"/>
        </w:rPr>
      </w:pPr>
      <w:r w:rsidRPr="007904A8">
        <w:rPr>
          <w:rFonts w:asciiTheme="majorHAnsi" w:hAnsiTheme="majorHAnsi"/>
        </w:rPr>
        <w:t xml:space="preserve">Activities that detoxify the body can further reduce the chance of acquiring breast cancer. For instance, aerobic exercise assists in lymphatic drainage and induces sweating, which is a natural way for the body to eliminate waste products. And exercise has in fact been shown by studies to be correlated with a lowered breast cancer risk.  </w:t>
      </w:r>
    </w:p>
    <w:p w:rsidR="0011553F" w:rsidRPr="00012592" w:rsidRDefault="00714E14" w:rsidP="004B1F7F">
      <w:pPr>
        <w:rPr>
          <w:rFonts w:asciiTheme="majorHAnsi" w:hAnsiTheme="majorHAnsi"/>
        </w:rPr>
      </w:pPr>
      <w:r w:rsidRPr="00012592">
        <w:rPr>
          <w:rFonts w:asciiTheme="majorHAnsi" w:hAnsiTheme="majorHAnsi"/>
        </w:rPr>
        <w:t xml:space="preserve">Lymphatic detoxification is aided </w:t>
      </w:r>
      <w:r w:rsidR="004C3CF1" w:rsidRPr="00012592">
        <w:rPr>
          <w:rFonts w:asciiTheme="majorHAnsi" w:hAnsiTheme="majorHAnsi"/>
        </w:rPr>
        <w:t>by manual</w:t>
      </w:r>
      <w:r w:rsidRPr="00012592">
        <w:rPr>
          <w:rFonts w:asciiTheme="majorHAnsi" w:hAnsiTheme="majorHAnsi"/>
        </w:rPr>
        <w:t xml:space="preserve"> lym</w:t>
      </w:r>
      <w:r w:rsidR="002234BC" w:rsidRPr="00012592">
        <w:rPr>
          <w:rFonts w:asciiTheme="majorHAnsi" w:hAnsiTheme="majorHAnsi"/>
        </w:rPr>
        <w:t xml:space="preserve">phatic drainage (MLD), a simple </w:t>
      </w:r>
      <w:r w:rsidRPr="00012592">
        <w:rPr>
          <w:rFonts w:asciiTheme="majorHAnsi" w:hAnsiTheme="majorHAnsi"/>
        </w:rPr>
        <w:t xml:space="preserve">method of massage that uses light, slow rhythmic movements to </w:t>
      </w:r>
      <w:r w:rsidR="002234BC" w:rsidRPr="00012592">
        <w:rPr>
          <w:rFonts w:asciiTheme="majorHAnsi" w:hAnsiTheme="majorHAnsi"/>
        </w:rPr>
        <w:t xml:space="preserve">stimulate the </w:t>
      </w:r>
      <w:r w:rsidRPr="00012592">
        <w:rPr>
          <w:rFonts w:asciiTheme="majorHAnsi" w:hAnsiTheme="majorHAnsi"/>
        </w:rPr>
        <w:t xml:space="preserve">flow of lymph in the </w:t>
      </w:r>
      <w:r w:rsidR="004C3CF1" w:rsidRPr="00012592">
        <w:rPr>
          <w:rFonts w:asciiTheme="majorHAnsi" w:hAnsiTheme="majorHAnsi"/>
        </w:rPr>
        <w:t xml:space="preserve">body. </w:t>
      </w:r>
      <w:r w:rsidR="00C8469B" w:rsidRPr="00012592">
        <w:rPr>
          <w:rFonts w:asciiTheme="majorHAnsi" w:hAnsiTheme="majorHAnsi"/>
        </w:rPr>
        <w:t>T</w:t>
      </w:r>
      <w:r w:rsidR="002234BC" w:rsidRPr="00012592">
        <w:rPr>
          <w:rFonts w:asciiTheme="majorHAnsi" w:hAnsiTheme="majorHAnsi"/>
        </w:rPr>
        <w:t xml:space="preserve">his is especially </w:t>
      </w:r>
      <w:r w:rsidRPr="00012592">
        <w:rPr>
          <w:rFonts w:asciiTheme="majorHAnsi" w:hAnsiTheme="majorHAnsi"/>
        </w:rPr>
        <w:t>important for women suffering from lym</w:t>
      </w:r>
      <w:r w:rsidR="002234BC" w:rsidRPr="00012592">
        <w:rPr>
          <w:rFonts w:asciiTheme="majorHAnsi" w:hAnsiTheme="majorHAnsi"/>
        </w:rPr>
        <w:t xml:space="preserve">phedema, a condition that often </w:t>
      </w:r>
      <w:r w:rsidRPr="00012592">
        <w:rPr>
          <w:rFonts w:asciiTheme="majorHAnsi" w:hAnsiTheme="majorHAnsi"/>
        </w:rPr>
        <w:t xml:space="preserve">occurs after </w:t>
      </w:r>
      <w:r w:rsidR="004C3CF1" w:rsidRPr="00012592">
        <w:rPr>
          <w:rFonts w:asciiTheme="majorHAnsi" w:hAnsiTheme="majorHAnsi"/>
        </w:rPr>
        <w:t>a mastectomy</w:t>
      </w:r>
      <w:r w:rsidR="00C8469B" w:rsidRPr="00012592">
        <w:rPr>
          <w:rFonts w:asciiTheme="majorHAnsi" w:hAnsiTheme="majorHAnsi"/>
        </w:rPr>
        <w:t xml:space="preserve">: </w:t>
      </w:r>
      <w:r w:rsidRPr="00012592">
        <w:rPr>
          <w:rFonts w:asciiTheme="majorHAnsi" w:hAnsiTheme="majorHAnsi"/>
        </w:rPr>
        <w:t xml:space="preserve">When our lymph nodes are not </w:t>
      </w:r>
      <w:r w:rsidR="002234BC" w:rsidRPr="00012592">
        <w:rPr>
          <w:rFonts w:asciiTheme="majorHAnsi" w:hAnsiTheme="majorHAnsi"/>
        </w:rPr>
        <w:t xml:space="preserve">functioning properly </w:t>
      </w:r>
      <w:r w:rsidRPr="00012592">
        <w:rPr>
          <w:rFonts w:asciiTheme="majorHAnsi" w:hAnsiTheme="majorHAnsi"/>
        </w:rPr>
        <w:t>or have been irradiated or removed, an excessive</w:t>
      </w:r>
      <w:r w:rsidR="002234BC" w:rsidRPr="00012592">
        <w:rPr>
          <w:rFonts w:asciiTheme="majorHAnsi" w:hAnsiTheme="majorHAnsi"/>
        </w:rPr>
        <w:t xml:space="preserve"> accumulation of stagnant waste </w:t>
      </w:r>
      <w:r w:rsidRPr="00012592">
        <w:rPr>
          <w:rFonts w:asciiTheme="majorHAnsi" w:hAnsiTheme="majorHAnsi"/>
        </w:rPr>
        <w:t>occurs. The lymph system becomes overl</w:t>
      </w:r>
      <w:r w:rsidR="002234BC" w:rsidRPr="00012592">
        <w:rPr>
          <w:rFonts w:asciiTheme="majorHAnsi" w:hAnsiTheme="majorHAnsi"/>
        </w:rPr>
        <w:t xml:space="preserve">oaded, thus forming lymphedema. </w:t>
      </w:r>
    </w:p>
    <w:p w:rsidR="007E1582" w:rsidRDefault="00714E14">
      <w:pPr>
        <w:rPr>
          <w:rFonts w:asciiTheme="majorHAnsi" w:hAnsiTheme="majorHAnsi"/>
        </w:rPr>
      </w:pPr>
      <w:r w:rsidRPr="00012592">
        <w:rPr>
          <w:rFonts w:asciiTheme="majorHAnsi" w:hAnsiTheme="majorHAnsi"/>
        </w:rPr>
        <w:lastRenderedPageBreak/>
        <w:t>MLD should be applied directly after sur</w:t>
      </w:r>
      <w:r w:rsidR="002234BC" w:rsidRPr="00012592">
        <w:rPr>
          <w:rFonts w:asciiTheme="majorHAnsi" w:hAnsiTheme="majorHAnsi"/>
        </w:rPr>
        <w:t xml:space="preserve">gery rather than when a massive </w:t>
      </w:r>
      <w:r w:rsidRPr="00012592">
        <w:rPr>
          <w:rFonts w:asciiTheme="majorHAnsi" w:hAnsiTheme="majorHAnsi"/>
        </w:rPr>
        <w:t>edema has formed. This will guard against any p</w:t>
      </w:r>
      <w:r w:rsidR="002234BC" w:rsidRPr="00012592">
        <w:rPr>
          <w:rFonts w:asciiTheme="majorHAnsi" w:hAnsiTheme="majorHAnsi"/>
        </w:rPr>
        <w:t xml:space="preserve">ossibility of a blockage in the </w:t>
      </w:r>
      <w:r w:rsidR="004C3CF1" w:rsidRPr="00012592">
        <w:rPr>
          <w:rFonts w:asciiTheme="majorHAnsi" w:hAnsiTheme="majorHAnsi"/>
        </w:rPr>
        <w:t>system or</w:t>
      </w:r>
      <w:r w:rsidRPr="00012592">
        <w:rPr>
          <w:rFonts w:asciiTheme="majorHAnsi" w:hAnsiTheme="majorHAnsi"/>
        </w:rPr>
        <w:t xml:space="preserve"> alleviate any that exists. Studies in Europe </w:t>
      </w:r>
      <w:r w:rsidR="002234BC" w:rsidRPr="00012592">
        <w:rPr>
          <w:rFonts w:asciiTheme="majorHAnsi" w:hAnsiTheme="majorHAnsi"/>
        </w:rPr>
        <w:t xml:space="preserve">show that severed lymph vessels </w:t>
      </w:r>
      <w:r w:rsidRPr="00012592">
        <w:rPr>
          <w:rFonts w:asciiTheme="majorHAnsi" w:hAnsiTheme="majorHAnsi"/>
        </w:rPr>
        <w:t>regenerate with constant MLD therapy. T</w:t>
      </w:r>
      <w:r w:rsidR="002234BC" w:rsidRPr="00012592">
        <w:rPr>
          <w:rFonts w:asciiTheme="majorHAnsi" w:hAnsiTheme="majorHAnsi"/>
        </w:rPr>
        <w:t xml:space="preserve">he therapy makes the scars from </w:t>
      </w:r>
      <w:r w:rsidRPr="00012592">
        <w:rPr>
          <w:rFonts w:asciiTheme="majorHAnsi" w:hAnsiTheme="majorHAnsi"/>
        </w:rPr>
        <w:t>the mastectomy more subtle, which increases t</w:t>
      </w:r>
      <w:r w:rsidR="002234BC" w:rsidRPr="00012592">
        <w:rPr>
          <w:rFonts w:asciiTheme="majorHAnsi" w:hAnsiTheme="majorHAnsi"/>
        </w:rPr>
        <w:t xml:space="preserve">he mobility of the arm. It also </w:t>
      </w:r>
      <w:r w:rsidRPr="00012592">
        <w:rPr>
          <w:rFonts w:asciiTheme="majorHAnsi" w:hAnsiTheme="majorHAnsi"/>
        </w:rPr>
        <w:t>lessens pain from surgery and the uncomfo</w:t>
      </w:r>
      <w:r w:rsidR="00C8469B" w:rsidRPr="00012592">
        <w:rPr>
          <w:rFonts w:asciiTheme="majorHAnsi" w:hAnsiTheme="majorHAnsi"/>
        </w:rPr>
        <w:t>rtable sensitivity that occurs.</w:t>
      </w:r>
    </w:p>
    <w:p w:rsidR="007E1582" w:rsidRPr="007E1582" w:rsidRDefault="007E1582">
      <w:pPr>
        <w:rPr>
          <w:rFonts w:asciiTheme="majorHAnsi" w:hAnsiTheme="majorHAnsi"/>
          <w:b/>
        </w:rPr>
      </w:pPr>
      <w:r w:rsidRPr="007E1582">
        <w:rPr>
          <w:rFonts w:asciiTheme="majorHAnsi" w:hAnsiTheme="majorHAnsi"/>
          <w:b/>
        </w:rPr>
        <w:t>Supplements</w:t>
      </w:r>
    </w:p>
    <w:p w:rsidR="007E1582" w:rsidRPr="00012592" w:rsidRDefault="007E1582" w:rsidP="007E1582">
      <w:pPr>
        <w:rPr>
          <w:rFonts w:asciiTheme="majorHAnsi" w:hAnsiTheme="majorHAnsi"/>
        </w:rPr>
      </w:pPr>
      <w:r>
        <w:rPr>
          <w:rFonts w:asciiTheme="majorHAnsi" w:hAnsiTheme="majorHAnsi"/>
        </w:rPr>
        <w:t>The</w:t>
      </w:r>
      <w:r w:rsidRPr="00012592">
        <w:rPr>
          <w:rFonts w:asciiTheme="majorHAnsi" w:hAnsiTheme="majorHAnsi"/>
        </w:rPr>
        <w:t xml:space="preserve"> daily protocol</w:t>
      </w:r>
      <w:r>
        <w:rPr>
          <w:rFonts w:asciiTheme="majorHAnsi" w:hAnsiTheme="majorHAnsi"/>
        </w:rPr>
        <w:t xml:space="preserve"> found below of vitamins and minerals is encouraged by Dr</w:t>
      </w:r>
      <w:r w:rsidRPr="00012592">
        <w:rPr>
          <w:rFonts w:asciiTheme="majorHAnsi" w:hAnsiTheme="majorHAnsi"/>
        </w:rPr>
        <w:t xml:space="preserve">. Steven </w:t>
      </w:r>
      <w:proofErr w:type="spellStart"/>
      <w:r w:rsidRPr="00012592">
        <w:rPr>
          <w:rFonts w:asciiTheme="majorHAnsi" w:hAnsiTheme="majorHAnsi"/>
        </w:rPr>
        <w:t>Rachlin</w:t>
      </w:r>
      <w:proofErr w:type="spellEnd"/>
      <w:r w:rsidRPr="00012592">
        <w:rPr>
          <w:rFonts w:asciiTheme="majorHAnsi" w:hAnsiTheme="majorHAnsi"/>
        </w:rPr>
        <w:t>, an internist in Syosset, Long Island, New York</w:t>
      </w:r>
      <w:r>
        <w:rPr>
          <w:rFonts w:asciiTheme="majorHAnsi" w:hAnsiTheme="majorHAnsi"/>
        </w:rPr>
        <w:t>. Vitamins and minerals are a critical part of breast cancer prevention. Studies at Thomas Jefferson University show that retinoic acid, a derivative of vitamin A, has been proven to turn pre-cancer cells back to healthy breast cells. (5)</w:t>
      </w:r>
    </w:p>
    <w:p w:rsidR="007E1582" w:rsidRPr="00012592" w:rsidRDefault="007E1582" w:rsidP="007E1582">
      <w:pPr>
        <w:rPr>
          <w:rFonts w:asciiTheme="majorHAnsi" w:hAnsiTheme="majorHAnsi"/>
        </w:rPr>
      </w:pPr>
    </w:p>
    <w:p w:rsidR="007E1582" w:rsidRPr="00012592" w:rsidRDefault="007E1582" w:rsidP="007E1582">
      <w:pPr>
        <w:rPr>
          <w:rFonts w:asciiTheme="majorHAnsi" w:hAnsiTheme="majorHAnsi"/>
        </w:rPr>
        <w:sectPr w:rsidR="007E1582" w:rsidRPr="00012592" w:rsidSect="00A37AFC">
          <w:type w:val="continuous"/>
          <w:pgSz w:w="12240" w:h="15840"/>
          <w:pgMar w:top="1440" w:right="1440" w:bottom="1440" w:left="1440" w:header="720" w:footer="720" w:gutter="0"/>
          <w:cols w:space="720"/>
          <w:docGrid w:linePitch="360"/>
        </w:sectPr>
      </w:pPr>
    </w:p>
    <w:p w:rsidR="007E1582" w:rsidRPr="00012592" w:rsidRDefault="007E1582" w:rsidP="007E1582">
      <w:pPr>
        <w:rPr>
          <w:rFonts w:asciiTheme="majorHAnsi" w:hAnsiTheme="majorHAnsi"/>
          <w:i/>
        </w:rPr>
      </w:pPr>
      <w:r w:rsidRPr="00012592">
        <w:rPr>
          <w:rFonts w:asciiTheme="majorHAnsi" w:hAnsiTheme="majorHAnsi"/>
          <w:i/>
        </w:rPr>
        <w:lastRenderedPageBreak/>
        <w:t>Emulsified vitamin A (up to 50,000 IU)</w:t>
      </w:r>
    </w:p>
    <w:p w:rsidR="007E1582" w:rsidRPr="00012592" w:rsidRDefault="007E1582" w:rsidP="007E1582">
      <w:pPr>
        <w:rPr>
          <w:rFonts w:asciiTheme="majorHAnsi" w:hAnsiTheme="majorHAnsi"/>
          <w:i/>
        </w:rPr>
      </w:pPr>
      <w:r w:rsidRPr="00012592">
        <w:rPr>
          <w:rFonts w:asciiTheme="majorHAnsi" w:hAnsiTheme="majorHAnsi"/>
          <w:i/>
        </w:rPr>
        <w:t>Beta carotene (up to 100 mg)</w:t>
      </w:r>
    </w:p>
    <w:p w:rsidR="007E1582" w:rsidRPr="00147DB1" w:rsidRDefault="007E1582" w:rsidP="007E1582">
      <w:pPr>
        <w:rPr>
          <w:rFonts w:asciiTheme="majorHAnsi" w:hAnsiTheme="majorHAnsi"/>
          <w:i/>
          <w:lang w:val="es-US"/>
        </w:rPr>
      </w:pPr>
      <w:r w:rsidRPr="00147DB1">
        <w:rPr>
          <w:rFonts w:asciiTheme="majorHAnsi" w:hAnsiTheme="majorHAnsi"/>
          <w:i/>
          <w:lang w:val="es-US"/>
        </w:rPr>
        <w:t>Vitamin B1 (100 mg)</w:t>
      </w:r>
    </w:p>
    <w:p w:rsidR="007E1582" w:rsidRPr="00147DB1" w:rsidRDefault="007E1582" w:rsidP="007E1582">
      <w:pPr>
        <w:rPr>
          <w:rFonts w:asciiTheme="majorHAnsi" w:hAnsiTheme="majorHAnsi"/>
          <w:i/>
          <w:lang w:val="es-US"/>
        </w:rPr>
      </w:pPr>
      <w:r w:rsidRPr="00147DB1">
        <w:rPr>
          <w:rFonts w:asciiTheme="majorHAnsi" w:hAnsiTheme="majorHAnsi"/>
          <w:i/>
          <w:lang w:val="es-US"/>
        </w:rPr>
        <w:t>Vitamin B6 (100 mg)</w:t>
      </w:r>
    </w:p>
    <w:p w:rsidR="007E1582" w:rsidRPr="00012592" w:rsidRDefault="007E1582" w:rsidP="007E1582">
      <w:pPr>
        <w:rPr>
          <w:rFonts w:asciiTheme="majorHAnsi" w:hAnsiTheme="majorHAnsi"/>
          <w:i/>
        </w:rPr>
      </w:pPr>
      <w:r w:rsidRPr="00012592">
        <w:rPr>
          <w:rFonts w:asciiTheme="majorHAnsi" w:hAnsiTheme="majorHAnsi"/>
          <w:i/>
        </w:rPr>
        <w:t>Folic acid (3,200 mcg)</w:t>
      </w:r>
    </w:p>
    <w:p w:rsidR="007E1582" w:rsidRPr="00012592" w:rsidRDefault="007E1582" w:rsidP="007E1582">
      <w:pPr>
        <w:rPr>
          <w:rFonts w:asciiTheme="majorHAnsi" w:hAnsiTheme="majorHAnsi"/>
          <w:i/>
        </w:rPr>
      </w:pPr>
      <w:r w:rsidRPr="00012592">
        <w:rPr>
          <w:rFonts w:asciiTheme="majorHAnsi" w:hAnsiTheme="majorHAnsi"/>
          <w:i/>
        </w:rPr>
        <w:t>Vitamin C (up to 5 g)</w:t>
      </w:r>
    </w:p>
    <w:p w:rsidR="007E1582" w:rsidRPr="00012592" w:rsidRDefault="007E1582" w:rsidP="007E1582">
      <w:pPr>
        <w:rPr>
          <w:rFonts w:asciiTheme="majorHAnsi" w:hAnsiTheme="majorHAnsi"/>
          <w:i/>
        </w:rPr>
      </w:pPr>
      <w:r w:rsidRPr="00012592">
        <w:rPr>
          <w:rFonts w:asciiTheme="majorHAnsi" w:hAnsiTheme="majorHAnsi"/>
          <w:i/>
        </w:rPr>
        <w:t>Coenzyme Q10 (400 mg)</w:t>
      </w:r>
    </w:p>
    <w:p w:rsidR="007E1582" w:rsidRPr="00012592" w:rsidRDefault="007E1582" w:rsidP="007E1582">
      <w:pPr>
        <w:rPr>
          <w:rFonts w:asciiTheme="majorHAnsi" w:hAnsiTheme="majorHAnsi"/>
          <w:i/>
        </w:rPr>
      </w:pPr>
      <w:r w:rsidRPr="00012592">
        <w:rPr>
          <w:rFonts w:asciiTheme="majorHAnsi" w:hAnsiTheme="majorHAnsi"/>
          <w:i/>
        </w:rPr>
        <w:t>Flaxseed oil (1 tbsp)</w:t>
      </w:r>
    </w:p>
    <w:p w:rsidR="007E1582" w:rsidRPr="00012592" w:rsidRDefault="007E1582" w:rsidP="007E1582">
      <w:pPr>
        <w:rPr>
          <w:rFonts w:asciiTheme="majorHAnsi" w:hAnsiTheme="majorHAnsi"/>
          <w:i/>
        </w:rPr>
      </w:pPr>
      <w:r w:rsidRPr="00012592">
        <w:rPr>
          <w:rFonts w:asciiTheme="majorHAnsi" w:hAnsiTheme="majorHAnsi"/>
          <w:i/>
        </w:rPr>
        <w:t>Cat’s claw (300 mg)</w:t>
      </w:r>
    </w:p>
    <w:p w:rsidR="007E1582" w:rsidRPr="00012592" w:rsidRDefault="007E1582" w:rsidP="007E1582">
      <w:pPr>
        <w:rPr>
          <w:rFonts w:asciiTheme="majorHAnsi" w:hAnsiTheme="majorHAnsi"/>
          <w:i/>
        </w:rPr>
      </w:pPr>
      <w:r w:rsidRPr="00012592">
        <w:rPr>
          <w:rFonts w:asciiTheme="majorHAnsi" w:hAnsiTheme="majorHAnsi"/>
          <w:i/>
        </w:rPr>
        <w:t>Melatonin (up to 10 mg)</w:t>
      </w:r>
    </w:p>
    <w:p w:rsidR="007E1582" w:rsidRPr="00012592" w:rsidRDefault="007E1582" w:rsidP="007E1582">
      <w:pPr>
        <w:rPr>
          <w:rFonts w:asciiTheme="majorHAnsi" w:hAnsiTheme="majorHAnsi"/>
          <w:i/>
        </w:rPr>
      </w:pPr>
      <w:proofErr w:type="spellStart"/>
      <w:r w:rsidRPr="00012592">
        <w:rPr>
          <w:rFonts w:asciiTheme="majorHAnsi" w:hAnsiTheme="majorHAnsi"/>
          <w:i/>
        </w:rPr>
        <w:t>Pycnogenol</w:t>
      </w:r>
      <w:proofErr w:type="spellEnd"/>
      <w:r w:rsidRPr="00012592">
        <w:rPr>
          <w:rFonts w:asciiTheme="majorHAnsi" w:hAnsiTheme="majorHAnsi"/>
          <w:i/>
        </w:rPr>
        <w:t xml:space="preserve"> (150 mg)</w:t>
      </w:r>
    </w:p>
    <w:p w:rsidR="007E1582" w:rsidRPr="00012592" w:rsidRDefault="007E1582" w:rsidP="007E1582">
      <w:pPr>
        <w:rPr>
          <w:rFonts w:asciiTheme="majorHAnsi" w:hAnsiTheme="majorHAnsi"/>
          <w:i/>
        </w:rPr>
      </w:pPr>
      <w:r w:rsidRPr="00012592">
        <w:rPr>
          <w:rFonts w:asciiTheme="majorHAnsi" w:hAnsiTheme="majorHAnsi"/>
          <w:i/>
        </w:rPr>
        <w:t>Pancreatic digestive enzymes (up to 40 g)</w:t>
      </w:r>
    </w:p>
    <w:p w:rsidR="007E1582" w:rsidRPr="00012592" w:rsidRDefault="007E1582" w:rsidP="007E1582">
      <w:pPr>
        <w:rPr>
          <w:rFonts w:asciiTheme="majorHAnsi" w:hAnsiTheme="majorHAnsi"/>
          <w:i/>
        </w:rPr>
      </w:pPr>
      <w:r w:rsidRPr="00012592">
        <w:rPr>
          <w:rFonts w:asciiTheme="majorHAnsi" w:hAnsiTheme="majorHAnsi"/>
          <w:i/>
        </w:rPr>
        <w:t xml:space="preserve">Aloe </w:t>
      </w:r>
      <w:proofErr w:type="spellStart"/>
      <w:r w:rsidRPr="00012592">
        <w:rPr>
          <w:rFonts w:asciiTheme="majorHAnsi" w:hAnsiTheme="majorHAnsi"/>
          <w:i/>
        </w:rPr>
        <w:t>vera</w:t>
      </w:r>
      <w:proofErr w:type="spellEnd"/>
      <w:r w:rsidRPr="00012592">
        <w:rPr>
          <w:rFonts w:asciiTheme="majorHAnsi" w:hAnsiTheme="majorHAnsi"/>
          <w:i/>
        </w:rPr>
        <w:t xml:space="preserve"> juice (9–12 </w:t>
      </w:r>
      <w:proofErr w:type="spellStart"/>
      <w:r w:rsidRPr="00012592">
        <w:rPr>
          <w:rFonts w:asciiTheme="majorHAnsi" w:hAnsiTheme="majorHAnsi"/>
          <w:i/>
        </w:rPr>
        <w:t>oz</w:t>
      </w:r>
      <w:proofErr w:type="spellEnd"/>
      <w:r w:rsidRPr="00012592">
        <w:rPr>
          <w:rFonts w:asciiTheme="majorHAnsi" w:hAnsiTheme="majorHAnsi"/>
          <w:i/>
        </w:rPr>
        <w:t>)</w:t>
      </w:r>
    </w:p>
    <w:p w:rsidR="007E1582" w:rsidRPr="00012592" w:rsidRDefault="007E1582" w:rsidP="007E1582">
      <w:pPr>
        <w:rPr>
          <w:rFonts w:asciiTheme="majorHAnsi" w:hAnsiTheme="majorHAnsi"/>
          <w:i/>
        </w:rPr>
      </w:pPr>
      <w:r w:rsidRPr="00012592">
        <w:rPr>
          <w:rFonts w:asciiTheme="majorHAnsi" w:hAnsiTheme="majorHAnsi"/>
          <w:i/>
        </w:rPr>
        <w:t>Minerals</w:t>
      </w:r>
    </w:p>
    <w:p w:rsidR="00302C3B" w:rsidRDefault="00302C3B">
      <w:pPr>
        <w:rPr>
          <w:rFonts w:asciiTheme="majorHAnsi" w:hAnsiTheme="majorHAnsi"/>
        </w:rPr>
      </w:pPr>
    </w:p>
    <w:p w:rsidR="007E1582" w:rsidRDefault="007E1582">
      <w:pPr>
        <w:rPr>
          <w:rFonts w:asciiTheme="majorHAnsi" w:hAnsiTheme="majorHAnsi"/>
        </w:rPr>
      </w:pPr>
    </w:p>
    <w:p w:rsidR="007E1582" w:rsidRDefault="007E1582">
      <w:pPr>
        <w:rPr>
          <w:rFonts w:asciiTheme="majorHAnsi" w:hAnsiTheme="majorHAnsi"/>
          <w:b/>
        </w:rPr>
      </w:pPr>
      <w:r>
        <w:rPr>
          <w:rFonts w:asciiTheme="majorHAnsi" w:hAnsiTheme="majorHAnsi"/>
          <w:b/>
        </w:rPr>
        <w:t>Psychoneuroimmunology</w:t>
      </w:r>
    </w:p>
    <w:p w:rsidR="007E1582" w:rsidRDefault="007E1582">
      <w:pPr>
        <w:rPr>
          <w:rFonts w:asciiTheme="majorHAnsi" w:hAnsiTheme="majorHAnsi"/>
        </w:rPr>
      </w:pPr>
      <w:r>
        <w:rPr>
          <w:rFonts w:asciiTheme="majorHAnsi" w:hAnsiTheme="majorHAnsi"/>
        </w:rPr>
        <w:lastRenderedPageBreak/>
        <w:t xml:space="preserve">A new branch of science, known as psychoneuroimmunology, studies the integration of thoughts, emotions and physical reactions at the cellular level. When a person feels depressed for extended period of time, this state of mind can have adverse effects on the body’s ability to fight off disease and to health itself. On the other hand, positive emotions can aid in maintaining or regaining physical health. </w:t>
      </w:r>
    </w:p>
    <w:p w:rsidR="007E1582" w:rsidRPr="007E1582" w:rsidRDefault="007E1582">
      <w:pPr>
        <w:rPr>
          <w:rFonts w:asciiTheme="majorHAnsi" w:hAnsiTheme="majorHAnsi"/>
        </w:rPr>
      </w:pPr>
      <w:r>
        <w:rPr>
          <w:rFonts w:asciiTheme="majorHAnsi" w:hAnsiTheme="majorHAnsi"/>
        </w:rPr>
        <w:t xml:space="preserve">Meditation, visualization and guided imagery are all proven ways to improve one’s psychological and physical health, and potentially decrease risk of breast cancer. It is believed that these practices help boost levels of melatonin in the body, which may help </w:t>
      </w:r>
      <w:proofErr w:type="gramStart"/>
      <w:r>
        <w:rPr>
          <w:rFonts w:asciiTheme="majorHAnsi" w:hAnsiTheme="majorHAnsi"/>
        </w:rPr>
        <w:t>moderate</w:t>
      </w:r>
      <w:proofErr w:type="gramEnd"/>
      <w:r>
        <w:rPr>
          <w:rFonts w:asciiTheme="majorHAnsi" w:hAnsiTheme="majorHAnsi"/>
        </w:rPr>
        <w:t xml:space="preserve"> </w:t>
      </w:r>
      <w:r w:rsidR="005A4692">
        <w:rPr>
          <w:rFonts w:asciiTheme="majorHAnsi" w:hAnsiTheme="majorHAnsi"/>
        </w:rPr>
        <w:t xml:space="preserve">the amount of </w:t>
      </w:r>
      <w:r>
        <w:rPr>
          <w:rFonts w:asciiTheme="majorHAnsi" w:hAnsiTheme="majorHAnsi"/>
        </w:rPr>
        <w:t xml:space="preserve">estrogen </w:t>
      </w:r>
      <w:r w:rsidR="005A4692">
        <w:rPr>
          <w:rFonts w:asciiTheme="majorHAnsi" w:hAnsiTheme="majorHAnsi"/>
        </w:rPr>
        <w:t>in the body.</w:t>
      </w:r>
    </w:p>
    <w:p w:rsidR="007E1582" w:rsidRPr="007E1582" w:rsidRDefault="007E1582">
      <w:pPr>
        <w:rPr>
          <w:rFonts w:asciiTheme="majorHAnsi" w:hAnsiTheme="majorHAnsi"/>
          <w:b/>
        </w:rPr>
      </w:pPr>
    </w:p>
    <w:p w:rsidR="00302C3B" w:rsidRPr="00012592" w:rsidRDefault="00302C3B">
      <w:pPr>
        <w:rPr>
          <w:rFonts w:asciiTheme="majorHAnsi" w:hAnsiTheme="majorHAnsi"/>
        </w:rPr>
      </w:pPr>
    </w:p>
    <w:p w:rsidR="000F464F" w:rsidRPr="00012592" w:rsidRDefault="000F464F" w:rsidP="000F464F">
      <w:pPr>
        <w:rPr>
          <w:rFonts w:asciiTheme="majorHAnsi" w:hAnsiTheme="majorHAnsi"/>
        </w:rPr>
      </w:pPr>
      <w:r w:rsidRPr="00012592">
        <w:rPr>
          <w:rFonts w:asciiTheme="majorHAnsi" w:hAnsiTheme="majorHAnsi"/>
          <w:color w:val="000000"/>
          <w:shd w:val="clear" w:color="auto" w:fill="FFFFFF"/>
        </w:rPr>
        <w:t>1. National Breast Cancer Foundation, Inc. (</w:t>
      </w:r>
      <w:proofErr w:type="spellStart"/>
      <w:r w:rsidRPr="00012592">
        <w:rPr>
          <w:rFonts w:asciiTheme="majorHAnsi" w:hAnsiTheme="majorHAnsi"/>
          <w:color w:val="000000"/>
          <w:shd w:val="clear" w:color="auto" w:fill="FFFFFF"/>
        </w:rPr>
        <w:t>n.d.</w:t>
      </w:r>
      <w:proofErr w:type="spellEnd"/>
      <w:r w:rsidRPr="00012592">
        <w:rPr>
          <w:rFonts w:asciiTheme="majorHAnsi" w:hAnsiTheme="majorHAnsi"/>
          <w:color w:val="000000"/>
          <w:shd w:val="clear" w:color="auto" w:fill="FFFFFF"/>
        </w:rPr>
        <w:t>).</w:t>
      </w:r>
      <w:r w:rsidRPr="00012592">
        <w:rPr>
          <w:rStyle w:val="apple-converted-space"/>
          <w:rFonts w:asciiTheme="majorHAnsi" w:hAnsiTheme="majorHAnsi"/>
          <w:color w:val="000000"/>
          <w:shd w:val="clear" w:color="auto" w:fill="FFFFFF"/>
        </w:rPr>
        <w:t> </w:t>
      </w:r>
      <w:proofErr w:type="gramStart"/>
      <w:r w:rsidRPr="00012592">
        <w:rPr>
          <w:rFonts w:asciiTheme="majorHAnsi" w:hAnsiTheme="majorHAnsi"/>
          <w:i/>
          <w:iCs/>
          <w:color w:val="000000"/>
          <w:shd w:val="clear" w:color="auto" w:fill="FFFFFF"/>
        </w:rPr>
        <w:t>Breast cancer facts</w:t>
      </w:r>
      <w:r w:rsidRPr="00012592">
        <w:rPr>
          <w:rFonts w:asciiTheme="majorHAnsi" w:hAnsiTheme="majorHAnsi"/>
          <w:color w:val="000000"/>
          <w:shd w:val="clear" w:color="auto" w:fill="FFFFFF"/>
        </w:rPr>
        <w:t>.</w:t>
      </w:r>
      <w:proofErr w:type="gramEnd"/>
      <w:r w:rsidRPr="00012592">
        <w:rPr>
          <w:rFonts w:asciiTheme="majorHAnsi" w:hAnsiTheme="majorHAnsi"/>
          <w:color w:val="000000"/>
          <w:shd w:val="clear" w:color="auto" w:fill="FFFFFF"/>
        </w:rPr>
        <w:t xml:space="preserve"> Retrieved from </w:t>
      </w:r>
      <w:r w:rsidRPr="00012592">
        <w:rPr>
          <w:rFonts w:asciiTheme="majorHAnsi" w:hAnsiTheme="majorHAnsi"/>
          <w:color w:val="000000"/>
          <w:shd w:val="clear" w:color="auto" w:fill="FFFFFF"/>
        </w:rPr>
        <w:tab/>
        <w:t>http://www.nationalbreastcancer.org/breast-cancer-facts</w:t>
      </w:r>
    </w:p>
    <w:p w:rsidR="00AB25A8" w:rsidRPr="00012592" w:rsidRDefault="000F464F" w:rsidP="00AB25A8">
      <w:pPr>
        <w:rPr>
          <w:rFonts w:asciiTheme="majorHAnsi" w:hAnsiTheme="majorHAnsi"/>
        </w:rPr>
      </w:pPr>
      <w:r w:rsidRPr="00012592">
        <w:rPr>
          <w:rFonts w:asciiTheme="majorHAnsi" w:hAnsiTheme="majorHAnsi"/>
        </w:rPr>
        <w:t>2</w:t>
      </w:r>
      <w:r w:rsidR="00AB25A8" w:rsidRPr="00012592">
        <w:rPr>
          <w:rFonts w:asciiTheme="majorHAnsi" w:hAnsiTheme="majorHAnsi"/>
        </w:rPr>
        <w:t xml:space="preserve">. </w:t>
      </w:r>
      <w:r w:rsidR="00AB25A8" w:rsidRPr="00012592">
        <w:rPr>
          <w:rFonts w:asciiTheme="majorHAnsi" w:hAnsiTheme="majorHAnsi"/>
          <w:color w:val="000000"/>
          <w:shd w:val="clear" w:color="auto" w:fill="FFFFFF"/>
        </w:rPr>
        <w:t xml:space="preserve">U.S. Department of Health and Human Services. </w:t>
      </w:r>
      <w:proofErr w:type="gramStart"/>
      <w:r w:rsidR="00AB25A8" w:rsidRPr="00012592">
        <w:rPr>
          <w:rFonts w:asciiTheme="majorHAnsi" w:hAnsiTheme="majorHAnsi"/>
          <w:color w:val="000000"/>
          <w:shd w:val="clear" w:color="auto" w:fill="FFFFFF"/>
        </w:rPr>
        <w:t>(2013, July).</w:t>
      </w:r>
      <w:proofErr w:type="gramEnd"/>
      <w:r w:rsidR="00AB25A8" w:rsidRPr="00012592">
        <w:rPr>
          <w:rStyle w:val="apple-converted-space"/>
          <w:rFonts w:asciiTheme="majorHAnsi" w:hAnsiTheme="majorHAnsi"/>
          <w:color w:val="000000"/>
          <w:shd w:val="clear" w:color="auto" w:fill="FFFFFF"/>
        </w:rPr>
        <w:t> </w:t>
      </w:r>
      <w:proofErr w:type="gramStart"/>
      <w:r w:rsidR="00AB25A8" w:rsidRPr="00012592">
        <w:rPr>
          <w:rFonts w:asciiTheme="majorHAnsi" w:hAnsiTheme="majorHAnsi"/>
          <w:i/>
          <w:iCs/>
          <w:color w:val="000000"/>
          <w:shd w:val="clear" w:color="auto" w:fill="FFFFFF"/>
        </w:rPr>
        <w:t>Natio</w:t>
      </w:r>
      <w:r w:rsidR="00AB6A38" w:rsidRPr="00012592">
        <w:rPr>
          <w:rFonts w:asciiTheme="majorHAnsi" w:hAnsiTheme="majorHAnsi"/>
          <w:i/>
          <w:iCs/>
          <w:color w:val="000000"/>
          <w:shd w:val="clear" w:color="auto" w:fill="FFFFFF"/>
        </w:rPr>
        <w:t xml:space="preserve">nal cancer institute 2012 fact </w:t>
      </w:r>
      <w:r w:rsidR="00AB6A38" w:rsidRPr="00012592">
        <w:rPr>
          <w:rFonts w:asciiTheme="majorHAnsi" w:hAnsiTheme="majorHAnsi"/>
          <w:i/>
          <w:iCs/>
          <w:color w:val="000000"/>
          <w:shd w:val="clear" w:color="auto" w:fill="FFFFFF"/>
        </w:rPr>
        <w:tab/>
        <w:t>b</w:t>
      </w:r>
      <w:r w:rsidR="00AB25A8" w:rsidRPr="00012592">
        <w:rPr>
          <w:rFonts w:asciiTheme="majorHAnsi" w:hAnsiTheme="majorHAnsi"/>
          <w:i/>
          <w:iCs/>
          <w:color w:val="000000"/>
          <w:shd w:val="clear" w:color="auto" w:fill="FFFFFF"/>
        </w:rPr>
        <w:t>ook</w:t>
      </w:r>
      <w:r w:rsidR="00AB25A8" w:rsidRPr="00012592">
        <w:rPr>
          <w:rFonts w:asciiTheme="majorHAnsi" w:hAnsiTheme="majorHAnsi"/>
          <w:color w:val="000000"/>
          <w:shd w:val="clear" w:color="auto" w:fill="FFFFFF"/>
        </w:rPr>
        <w:t>.</w:t>
      </w:r>
      <w:proofErr w:type="gramEnd"/>
      <w:r w:rsidR="00AB25A8" w:rsidRPr="00012592">
        <w:rPr>
          <w:rFonts w:asciiTheme="majorHAnsi" w:hAnsiTheme="majorHAnsi"/>
          <w:color w:val="000000"/>
          <w:shd w:val="clear" w:color="auto" w:fill="FFFFFF"/>
        </w:rPr>
        <w:t xml:space="preserve"> Retrieved from http://obf.cancer.gov/financial/attachments/12Factbk.pdf</w:t>
      </w:r>
    </w:p>
    <w:p w:rsidR="00DA2A03" w:rsidRDefault="00DA2A03" w:rsidP="00F33AD7">
      <w:pPr>
        <w:rPr>
          <w:rFonts w:asciiTheme="majorHAnsi" w:hAnsiTheme="majorHAnsi"/>
        </w:rPr>
      </w:pPr>
      <w:r>
        <w:rPr>
          <w:rFonts w:asciiTheme="majorHAnsi" w:hAnsiTheme="majorHAnsi"/>
        </w:rPr>
        <w:t>3.</w:t>
      </w:r>
      <w:r w:rsidR="00322245" w:rsidRPr="00322245">
        <w:rPr>
          <w:rFonts w:asciiTheme="majorHAnsi" w:hAnsiTheme="majorHAnsi"/>
        </w:rPr>
        <w:t>Brownstein, D. (2014, March 25). Statins more than double brea</w:t>
      </w:r>
      <w:r w:rsidR="00322245">
        <w:rPr>
          <w:rFonts w:asciiTheme="majorHAnsi" w:hAnsiTheme="majorHAnsi"/>
        </w:rPr>
        <w:t xml:space="preserve">st cancer risk. Retrieved from </w:t>
      </w:r>
      <w:r w:rsidR="00322245">
        <w:rPr>
          <w:rFonts w:asciiTheme="majorHAnsi" w:hAnsiTheme="majorHAnsi"/>
        </w:rPr>
        <w:tab/>
        <w:t>h</w:t>
      </w:r>
      <w:r w:rsidR="00322245" w:rsidRPr="00322245">
        <w:rPr>
          <w:rFonts w:asciiTheme="majorHAnsi" w:hAnsiTheme="majorHAnsi"/>
        </w:rPr>
        <w:t>ttp://blog.drbrownstein.com/statins-increase-breast-cancer-by-over-200/</w:t>
      </w:r>
    </w:p>
    <w:p w:rsidR="00604B33" w:rsidRPr="00012592" w:rsidRDefault="00DA2A03" w:rsidP="00F33AD7">
      <w:pPr>
        <w:rPr>
          <w:rFonts w:asciiTheme="majorHAnsi" w:hAnsiTheme="majorHAnsi"/>
        </w:rPr>
      </w:pPr>
      <w:r>
        <w:rPr>
          <w:rFonts w:asciiTheme="majorHAnsi" w:hAnsiTheme="majorHAnsi"/>
        </w:rPr>
        <w:t>4</w:t>
      </w:r>
      <w:r w:rsidR="00604B33" w:rsidRPr="00012592">
        <w:rPr>
          <w:rFonts w:asciiTheme="majorHAnsi" w:hAnsiTheme="majorHAnsi"/>
        </w:rPr>
        <w:t xml:space="preserve">. </w:t>
      </w:r>
      <w:r w:rsidR="00F33AD7" w:rsidRPr="00012592">
        <w:rPr>
          <w:rFonts w:asciiTheme="majorHAnsi" w:hAnsiTheme="majorHAnsi"/>
          <w:color w:val="000000"/>
          <w:shd w:val="clear" w:color="auto" w:fill="FFFFFF"/>
        </w:rPr>
        <w:t>Global Data Point. (2014, March 26).</w:t>
      </w:r>
      <w:r w:rsidR="00F33AD7" w:rsidRPr="00012592">
        <w:rPr>
          <w:rStyle w:val="apple-converted-space"/>
          <w:rFonts w:asciiTheme="majorHAnsi" w:hAnsiTheme="majorHAnsi"/>
          <w:color w:val="000000"/>
          <w:shd w:val="clear" w:color="auto" w:fill="FFFFFF"/>
        </w:rPr>
        <w:t> </w:t>
      </w:r>
      <w:r w:rsidR="00F33AD7" w:rsidRPr="00012592">
        <w:rPr>
          <w:rFonts w:asciiTheme="majorHAnsi" w:hAnsiTheme="majorHAnsi"/>
          <w:i/>
          <w:iCs/>
          <w:color w:val="000000"/>
          <w:shd w:val="clear" w:color="auto" w:fill="FFFFFF"/>
        </w:rPr>
        <w:t>Life extension: Foundation for longer life</w:t>
      </w:r>
      <w:r w:rsidR="00F33AD7" w:rsidRPr="00012592">
        <w:rPr>
          <w:rFonts w:asciiTheme="majorHAnsi" w:hAnsiTheme="majorHAnsi"/>
          <w:color w:val="000000"/>
          <w:shd w:val="clear" w:color="auto" w:fill="FFFFFF"/>
        </w:rPr>
        <w:t xml:space="preserve">. Retrieved from </w:t>
      </w:r>
      <w:r w:rsidR="00F33AD7" w:rsidRPr="00012592">
        <w:rPr>
          <w:rFonts w:asciiTheme="majorHAnsi" w:hAnsiTheme="majorHAnsi"/>
          <w:color w:val="000000"/>
          <w:shd w:val="clear" w:color="auto" w:fill="FFFFFF"/>
        </w:rPr>
        <w:tab/>
        <w:t>http://www.lef.org/news/LefDailyNews.htm?NewsID=22132&amp;Section=Disease</w:t>
      </w:r>
    </w:p>
    <w:p w:rsidR="00DA2A03" w:rsidRDefault="00DA2A03" w:rsidP="00A84C30">
      <w:pPr>
        <w:rPr>
          <w:rFonts w:asciiTheme="majorHAnsi" w:hAnsiTheme="majorHAnsi"/>
        </w:rPr>
      </w:pPr>
      <w:r>
        <w:rPr>
          <w:rFonts w:asciiTheme="majorHAnsi" w:hAnsiTheme="majorHAnsi"/>
        </w:rPr>
        <w:t xml:space="preserve">5. Maria </w:t>
      </w:r>
      <w:proofErr w:type="spellStart"/>
      <w:r>
        <w:rPr>
          <w:rFonts w:asciiTheme="majorHAnsi" w:hAnsiTheme="majorHAnsi"/>
        </w:rPr>
        <w:t>Arisi</w:t>
      </w:r>
      <w:proofErr w:type="spellEnd"/>
      <w:r>
        <w:rPr>
          <w:rFonts w:asciiTheme="majorHAnsi" w:hAnsiTheme="majorHAnsi"/>
        </w:rPr>
        <w:t xml:space="preserve">, Rebecca Starker, </w:t>
      </w:r>
      <w:proofErr w:type="spellStart"/>
      <w:r>
        <w:rPr>
          <w:rFonts w:asciiTheme="majorHAnsi" w:hAnsiTheme="majorHAnsi"/>
        </w:rPr>
        <w:t>SankarAddya</w:t>
      </w:r>
      <w:proofErr w:type="spellEnd"/>
      <w:r>
        <w:rPr>
          <w:rFonts w:asciiTheme="majorHAnsi" w:hAnsiTheme="majorHAnsi"/>
        </w:rPr>
        <w:t>, Yong Huang, Sandra Fernandez. All trans-</w:t>
      </w:r>
      <w:proofErr w:type="spellStart"/>
      <w:r>
        <w:rPr>
          <w:rFonts w:asciiTheme="majorHAnsi" w:hAnsiTheme="majorHAnsi"/>
        </w:rPr>
        <w:t>retionoic</w:t>
      </w:r>
      <w:proofErr w:type="spellEnd"/>
      <w:r>
        <w:rPr>
          <w:rFonts w:asciiTheme="majorHAnsi" w:hAnsiTheme="majorHAnsi"/>
        </w:rPr>
        <w:tab/>
        <w:t xml:space="preserve">acid (ATRA) includes re-differentiation of early transformed breast epithelial cells. </w:t>
      </w:r>
      <w:r>
        <w:rPr>
          <w:rFonts w:asciiTheme="majorHAnsi" w:hAnsiTheme="majorHAnsi"/>
        </w:rPr>
        <w:tab/>
      </w:r>
      <w:proofErr w:type="gramStart"/>
      <w:r>
        <w:rPr>
          <w:rFonts w:asciiTheme="majorHAnsi" w:hAnsiTheme="majorHAnsi"/>
        </w:rPr>
        <w:t>International Journal of Oncology, 2014.</w:t>
      </w:r>
      <w:proofErr w:type="gramEnd"/>
    </w:p>
    <w:bookmarkEnd w:id="0"/>
    <w:p w:rsidR="00604B33" w:rsidRPr="00012592" w:rsidRDefault="00604B33" w:rsidP="00A84C30">
      <w:pPr>
        <w:rPr>
          <w:rFonts w:asciiTheme="majorHAnsi" w:hAnsiTheme="majorHAnsi"/>
        </w:rPr>
      </w:pPr>
    </w:p>
    <w:sectPr w:rsidR="00604B33" w:rsidRPr="00012592" w:rsidSect="002F1C6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abon LT Std">
    <w:altName w:val="Sabon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A4FEC"/>
    <w:multiLevelType w:val="multilevel"/>
    <w:tmpl w:val="901E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6B23E5"/>
    <w:multiLevelType w:val="hybridMultilevel"/>
    <w:tmpl w:val="7A5EF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964385"/>
    <w:multiLevelType w:val="hybridMultilevel"/>
    <w:tmpl w:val="07A6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A53985"/>
    <w:multiLevelType w:val="hybridMultilevel"/>
    <w:tmpl w:val="3E50E99E"/>
    <w:lvl w:ilvl="0" w:tplc="9D9A87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B8"/>
    <w:rsid w:val="00012592"/>
    <w:rsid w:val="000651E1"/>
    <w:rsid w:val="000F464F"/>
    <w:rsid w:val="000F5ED6"/>
    <w:rsid w:val="00100396"/>
    <w:rsid w:val="0011553F"/>
    <w:rsid w:val="001312EA"/>
    <w:rsid w:val="00147DB1"/>
    <w:rsid w:val="001633EE"/>
    <w:rsid w:val="001811EA"/>
    <w:rsid w:val="001E2EA8"/>
    <w:rsid w:val="001F5ABA"/>
    <w:rsid w:val="002234BC"/>
    <w:rsid w:val="002550F4"/>
    <w:rsid w:val="00284BEE"/>
    <w:rsid w:val="002F1C6B"/>
    <w:rsid w:val="002F47E5"/>
    <w:rsid w:val="00302C3B"/>
    <w:rsid w:val="00322245"/>
    <w:rsid w:val="00356B2A"/>
    <w:rsid w:val="0037018D"/>
    <w:rsid w:val="0038023B"/>
    <w:rsid w:val="00380AD0"/>
    <w:rsid w:val="00387E6F"/>
    <w:rsid w:val="003D7624"/>
    <w:rsid w:val="00441F47"/>
    <w:rsid w:val="00446F34"/>
    <w:rsid w:val="00455EC7"/>
    <w:rsid w:val="004B1F7F"/>
    <w:rsid w:val="004C3CF1"/>
    <w:rsid w:val="00536AF9"/>
    <w:rsid w:val="00547FFE"/>
    <w:rsid w:val="00591F21"/>
    <w:rsid w:val="005A4692"/>
    <w:rsid w:val="005E22C2"/>
    <w:rsid w:val="00604B33"/>
    <w:rsid w:val="0063307B"/>
    <w:rsid w:val="00633DB8"/>
    <w:rsid w:val="0066319B"/>
    <w:rsid w:val="00673494"/>
    <w:rsid w:val="006B5141"/>
    <w:rsid w:val="006D1522"/>
    <w:rsid w:val="00714E14"/>
    <w:rsid w:val="0073306F"/>
    <w:rsid w:val="007904A8"/>
    <w:rsid w:val="007D2968"/>
    <w:rsid w:val="007E1582"/>
    <w:rsid w:val="00840D37"/>
    <w:rsid w:val="008605ED"/>
    <w:rsid w:val="0086684E"/>
    <w:rsid w:val="008A53D4"/>
    <w:rsid w:val="008B4195"/>
    <w:rsid w:val="008B517F"/>
    <w:rsid w:val="008D7C46"/>
    <w:rsid w:val="009221B9"/>
    <w:rsid w:val="0099708E"/>
    <w:rsid w:val="009E7935"/>
    <w:rsid w:val="00A032A7"/>
    <w:rsid w:val="00A32099"/>
    <w:rsid w:val="00A37AFC"/>
    <w:rsid w:val="00A606F7"/>
    <w:rsid w:val="00A77151"/>
    <w:rsid w:val="00A84C30"/>
    <w:rsid w:val="00A863D0"/>
    <w:rsid w:val="00AB25A8"/>
    <w:rsid w:val="00AB6A38"/>
    <w:rsid w:val="00B34D01"/>
    <w:rsid w:val="00BB2A98"/>
    <w:rsid w:val="00C244F1"/>
    <w:rsid w:val="00C27127"/>
    <w:rsid w:val="00C306F5"/>
    <w:rsid w:val="00C8469B"/>
    <w:rsid w:val="00CA3C62"/>
    <w:rsid w:val="00CB4EFF"/>
    <w:rsid w:val="00CF50A1"/>
    <w:rsid w:val="00D17F90"/>
    <w:rsid w:val="00D267B6"/>
    <w:rsid w:val="00D820A7"/>
    <w:rsid w:val="00D87911"/>
    <w:rsid w:val="00DA2A03"/>
    <w:rsid w:val="00DE5E27"/>
    <w:rsid w:val="00DF1815"/>
    <w:rsid w:val="00DF6FBF"/>
    <w:rsid w:val="00E075EF"/>
    <w:rsid w:val="00E3003E"/>
    <w:rsid w:val="00E454B0"/>
    <w:rsid w:val="00E70953"/>
    <w:rsid w:val="00F24F92"/>
    <w:rsid w:val="00F30342"/>
    <w:rsid w:val="00F33AD7"/>
    <w:rsid w:val="00F7106D"/>
    <w:rsid w:val="00F81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6B"/>
    <w:pPr>
      <w:ind w:left="720"/>
      <w:contextualSpacing/>
    </w:pPr>
  </w:style>
  <w:style w:type="paragraph" w:styleId="BalloonText">
    <w:name w:val="Balloon Text"/>
    <w:basedOn w:val="Normal"/>
    <w:link w:val="BalloonTextChar"/>
    <w:uiPriority w:val="99"/>
    <w:semiHidden/>
    <w:unhideWhenUsed/>
    <w:rsid w:val="001F5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ABA"/>
    <w:rPr>
      <w:rFonts w:ascii="Tahoma" w:hAnsi="Tahoma" w:cs="Tahoma"/>
      <w:sz w:val="16"/>
      <w:szCs w:val="16"/>
    </w:rPr>
  </w:style>
  <w:style w:type="character" w:styleId="Hyperlink">
    <w:name w:val="Hyperlink"/>
    <w:basedOn w:val="DefaultParagraphFont"/>
    <w:uiPriority w:val="99"/>
    <w:unhideWhenUsed/>
    <w:rsid w:val="00D820A7"/>
    <w:rPr>
      <w:color w:val="0000FF"/>
      <w:u w:val="single"/>
    </w:rPr>
  </w:style>
  <w:style w:type="character" w:customStyle="1" w:styleId="apple-converted-space">
    <w:name w:val="apple-converted-space"/>
    <w:basedOn w:val="DefaultParagraphFont"/>
    <w:rsid w:val="00604B33"/>
  </w:style>
  <w:style w:type="paragraph" w:customStyle="1" w:styleId="Default">
    <w:name w:val="Default"/>
    <w:rsid w:val="00356B2A"/>
    <w:pPr>
      <w:autoSpaceDE w:val="0"/>
      <w:autoSpaceDN w:val="0"/>
      <w:adjustRightInd w:val="0"/>
      <w:spacing w:after="0" w:line="240" w:lineRule="auto"/>
    </w:pPr>
    <w:rPr>
      <w:rFonts w:ascii="Sabon LT Std" w:hAnsi="Sabon LT Std" w:cs="Sabon LT Std"/>
      <w:color w:val="000000"/>
      <w:sz w:val="24"/>
      <w:szCs w:val="24"/>
    </w:rPr>
  </w:style>
  <w:style w:type="character" w:customStyle="1" w:styleId="A16">
    <w:name w:val="A16"/>
    <w:uiPriority w:val="99"/>
    <w:rsid w:val="00356B2A"/>
    <w:rPr>
      <w:rFonts w:cs="Sabon LT Std"/>
      <w:color w:val="000000"/>
      <w:sz w:val="12"/>
      <w:szCs w:val="12"/>
    </w:rPr>
  </w:style>
  <w:style w:type="character" w:styleId="Emphasis">
    <w:name w:val="Emphasis"/>
    <w:basedOn w:val="DefaultParagraphFont"/>
    <w:uiPriority w:val="20"/>
    <w:qFormat/>
    <w:rsid w:val="00F24F9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6B"/>
    <w:pPr>
      <w:ind w:left="720"/>
      <w:contextualSpacing/>
    </w:pPr>
  </w:style>
  <w:style w:type="paragraph" w:styleId="BalloonText">
    <w:name w:val="Balloon Text"/>
    <w:basedOn w:val="Normal"/>
    <w:link w:val="BalloonTextChar"/>
    <w:uiPriority w:val="99"/>
    <w:semiHidden/>
    <w:unhideWhenUsed/>
    <w:rsid w:val="001F5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ABA"/>
    <w:rPr>
      <w:rFonts w:ascii="Tahoma" w:hAnsi="Tahoma" w:cs="Tahoma"/>
      <w:sz w:val="16"/>
      <w:szCs w:val="16"/>
    </w:rPr>
  </w:style>
  <w:style w:type="character" w:styleId="Hyperlink">
    <w:name w:val="Hyperlink"/>
    <w:basedOn w:val="DefaultParagraphFont"/>
    <w:uiPriority w:val="99"/>
    <w:unhideWhenUsed/>
    <w:rsid w:val="00D820A7"/>
    <w:rPr>
      <w:color w:val="0000FF"/>
      <w:u w:val="single"/>
    </w:rPr>
  </w:style>
  <w:style w:type="character" w:customStyle="1" w:styleId="apple-converted-space">
    <w:name w:val="apple-converted-space"/>
    <w:basedOn w:val="DefaultParagraphFont"/>
    <w:rsid w:val="00604B33"/>
  </w:style>
  <w:style w:type="paragraph" w:customStyle="1" w:styleId="Default">
    <w:name w:val="Default"/>
    <w:rsid w:val="00356B2A"/>
    <w:pPr>
      <w:autoSpaceDE w:val="0"/>
      <w:autoSpaceDN w:val="0"/>
      <w:adjustRightInd w:val="0"/>
      <w:spacing w:after="0" w:line="240" w:lineRule="auto"/>
    </w:pPr>
    <w:rPr>
      <w:rFonts w:ascii="Sabon LT Std" w:hAnsi="Sabon LT Std" w:cs="Sabon LT Std"/>
      <w:color w:val="000000"/>
      <w:sz w:val="24"/>
      <w:szCs w:val="24"/>
    </w:rPr>
  </w:style>
  <w:style w:type="character" w:customStyle="1" w:styleId="A16">
    <w:name w:val="A16"/>
    <w:uiPriority w:val="99"/>
    <w:rsid w:val="00356B2A"/>
    <w:rPr>
      <w:rFonts w:cs="Sabon LT Std"/>
      <w:color w:val="000000"/>
      <w:sz w:val="12"/>
      <w:szCs w:val="12"/>
    </w:rPr>
  </w:style>
  <w:style w:type="character" w:styleId="Emphasis">
    <w:name w:val="Emphasis"/>
    <w:basedOn w:val="DefaultParagraphFont"/>
    <w:uiPriority w:val="20"/>
    <w:qFormat/>
    <w:rsid w:val="00F24F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70319">
      <w:bodyDiv w:val="1"/>
      <w:marLeft w:val="0"/>
      <w:marRight w:val="0"/>
      <w:marTop w:val="0"/>
      <w:marBottom w:val="0"/>
      <w:divBdr>
        <w:top w:val="none" w:sz="0" w:space="0" w:color="auto"/>
        <w:left w:val="none" w:sz="0" w:space="0" w:color="auto"/>
        <w:bottom w:val="none" w:sz="0" w:space="0" w:color="auto"/>
        <w:right w:val="none" w:sz="0" w:space="0" w:color="auto"/>
      </w:divBdr>
    </w:div>
    <w:div w:id="1299845964">
      <w:bodyDiv w:val="1"/>
      <w:marLeft w:val="0"/>
      <w:marRight w:val="0"/>
      <w:marTop w:val="0"/>
      <w:marBottom w:val="0"/>
      <w:divBdr>
        <w:top w:val="none" w:sz="0" w:space="0" w:color="auto"/>
        <w:left w:val="none" w:sz="0" w:space="0" w:color="auto"/>
        <w:bottom w:val="none" w:sz="0" w:space="0" w:color="auto"/>
        <w:right w:val="none" w:sz="0" w:space="0" w:color="auto"/>
      </w:divBdr>
    </w:div>
    <w:div w:id="1380398587">
      <w:bodyDiv w:val="1"/>
      <w:marLeft w:val="0"/>
      <w:marRight w:val="0"/>
      <w:marTop w:val="0"/>
      <w:marBottom w:val="0"/>
      <w:divBdr>
        <w:top w:val="none" w:sz="0" w:space="0" w:color="auto"/>
        <w:left w:val="none" w:sz="0" w:space="0" w:color="auto"/>
        <w:bottom w:val="none" w:sz="0" w:space="0" w:color="auto"/>
        <w:right w:val="none" w:sz="0" w:space="0" w:color="auto"/>
      </w:divBdr>
      <w:divsChild>
        <w:div w:id="1491602524">
          <w:marLeft w:val="0"/>
          <w:marRight w:val="0"/>
          <w:marTop w:val="168"/>
          <w:marBottom w:val="0"/>
          <w:divBdr>
            <w:top w:val="none" w:sz="0" w:space="0" w:color="auto"/>
            <w:left w:val="none" w:sz="0" w:space="0" w:color="auto"/>
            <w:bottom w:val="none" w:sz="0" w:space="0" w:color="auto"/>
            <w:right w:val="none" w:sz="0" w:space="0" w:color="auto"/>
          </w:divBdr>
          <w:divsChild>
            <w:div w:id="38944051">
              <w:marLeft w:val="0"/>
              <w:marRight w:val="0"/>
              <w:marTop w:val="0"/>
              <w:marBottom w:val="0"/>
              <w:divBdr>
                <w:top w:val="none" w:sz="0" w:space="0" w:color="auto"/>
                <w:left w:val="none" w:sz="0" w:space="0" w:color="auto"/>
                <w:bottom w:val="none" w:sz="0" w:space="0" w:color="auto"/>
                <w:right w:val="none" w:sz="0" w:space="0" w:color="auto"/>
              </w:divBdr>
            </w:div>
          </w:divsChild>
        </w:div>
        <w:div w:id="904605074">
          <w:marLeft w:val="0"/>
          <w:marRight w:val="0"/>
          <w:marTop w:val="168"/>
          <w:marBottom w:val="0"/>
          <w:divBdr>
            <w:top w:val="none" w:sz="0" w:space="0" w:color="auto"/>
            <w:left w:val="none" w:sz="0" w:space="0" w:color="auto"/>
            <w:bottom w:val="none" w:sz="0" w:space="0" w:color="auto"/>
            <w:right w:val="none" w:sz="0" w:space="0" w:color="auto"/>
          </w:divBdr>
          <w:divsChild>
            <w:div w:id="52517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89316">
      <w:bodyDiv w:val="1"/>
      <w:marLeft w:val="0"/>
      <w:marRight w:val="0"/>
      <w:marTop w:val="0"/>
      <w:marBottom w:val="0"/>
      <w:divBdr>
        <w:top w:val="none" w:sz="0" w:space="0" w:color="auto"/>
        <w:left w:val="none" w:sz="0" w:space="0" w:color="auto"/>
        <w:bottom w:val="none" w:sz="0" w:space="0" w:color="auto"/>
        <w:right w:val="none" w:sz="0" w:space="0" w:color="auto"/>
      </w:divBdr>
    </w:div>
    <w:div w:id="1929460081">
      <w:bodyDiv w:val="1"/>
      <w:marLeft w:val="0"/>
      <w:marRight w:val="0"/>
      <w:marTop w:val="0"/>
      <w:marBottom w:val="0"/>
      <w:divBdr>
        <w:top w:val="none" w:sz="0" w:space="0" w:color="auto"/>
        <w:left w:val="none" w:sz="0" w:space="0" w:color="auto"/>
        <w:bottom w:val="none" w:sz="0" w:space="0" w:color="auto"/>
        <w:right w:val="none" w:sz="0" w:space="0" w:color="auto"/>
      </w:divBdr>
    </w:div>
    <w:div w:id="1974945076">
      <w:bodyDiv w:val="1"/>
      <w:marLeft w:val="0"/>
      <w:marRight w:val="0"/>
      <w:marTop w:val="0"/>
      <w:marBottom w:val="0"/>
      <w:divBdr>
        <w:top w:val="none" w:sz="0" w:space="0" w:color="auto"/>
        <w:left w:val="none" w:sz="0" w:space="0" w:color="auto"/>
        <w:bottom w:val="none" w:sz="0" w:space="0" w:color="auto"/>
        <w:right w:val="none" w:sz="0" w:space="0" w:color="auto"/>
      </w:divBdr>
    </w:div>
    <w:div w:id="1985155340">
      <w:bodyDiv w:val="1"/>
      <w:marLeft w:val="0"/>
      <w:marRight w:val="0"/>
      <w:marTop w:val="0"/>
      <w:marBottom w:val="0"/>
      <w:divBdr>
        <w:top w:val="none" w:sz="0" w:space="0" w:color="auto"/>
        <w:left w:val="none" w:sz="0" w:space="0" w:color="auto"/>
        <w:bottom w:val="none" w:sz="0" w:space="0" w:color="auto"/>
        <w:right w:val="none" w:sz="0" w:space="0" w:color="auto"/>
      </w:divBdr>
    </w:div>
    <w:div w:id="198662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Aubrey</dc:creator>
  <cp:lastModifiedBy>Aubrey</cp:lastModifiedBy>
  <cp:revision>2</cp:revision>
  <cp:lastPrinted>2014-04-24T20:13:00Z</cp:lastPrinted>
  <dcterms:created xsi:type="dcterms:W3CDTF">2014-04-24T20:13:00Z</dcterms:created>
  <dcterms:modified xsi:type="dcterms:W3CDTF">2014-04-24T20:13:00Z</dcterms:modified>
</cp:coreProperties>
</file>